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EE9" w:rsidRDefault="00EC3E39">
      <w:pPr>
        <w:pStyle w:val="a3"/>
        <w:ind w:left="-66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25652" cy="15144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652" cy="15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EE9" w:rsidRDefault="00EC3E39">
      <w:pPr>
        <w:spacing w:before="46" w:line="272" w:lineRule="exact"/>
        <w:ind w:left="576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5446776</wp:posOffset>
                </wp:positionH>
                <wp:positionV relativeFrom="paragraph">
                  <wp:posOffset>-155828</wp:posOffset>
                </wp:positionV>
                <wp:extent cx="189928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9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9285">
                              <a:moveTo>
                                <a:pt x="0" y="0"/>
                              </a:moveTo>
                              <a:lnTo>
                                <a:pt x="1898904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A59FA" id="Graphic 2" o:spid="_x0000_s1026" style="position:absolute;margin-left:428.9pt;margin-top:-12.25pt;width:149.5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9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" path="m,l1898904,e" filled="f" strokeweight="1.2pt">
                <v:path arrowok="t"/>
                <w10:wrap anchorx="page"/>
              </v:shape>
            </w:pict>
          </mc:Fallback>
        </mc:AlternateContent>
      </w:r>
      <w:r>
        <w:rPr>
          <w:color w:val="4B4B4B"/>
          <w:spacing w:val="-2"/>
          <w:sz w:val="24"/>
        </w:rPr>
        <w:t>УТВЕРЖДЁН</w:t>
      </w:r>
    </w:p>
    <w:p w:rsidR="00490EE9" w:rsidRDefault="00EC3E39">
      <w:pPr>
        <w:ind w:left="5768" w:right="221" w:firstLine="3"/>
        <w:rPr>
          <w:sz w:val="24"/>
        </w:rPr>
      </w:pPr>
      <w:r>
        <w:rPr>
          <w:color w:val="4D4D4D"/>
          <w:sz w:val="24"/>
        </w:rPr>
        <w:t xml:space="preserve">протоколом </w:t>
      </w:r>
      <w:r>
        <w:rPr>
          <w:color w:val="4F4F4F"/>
          <w:sz w:val="24"/>
        </w:rPr>
        <w:t xml:space="preserve">рабочей группы </w:t>
      </w:r>
      <w:r>
        <w:rPr>
          <w:color w:val="505050"/>
          <w:sz w:val="24"/>
        </w:rPr>
        <w:t xml:space="preserve">по вопросам </w:t>
      </w:r>
      <w:r>
        <w:rPr>
          <w:color w:val="4B4B4B"/>
          <w:sz w:val="24"/>
        </w:rPr>
        <w:t xml:space="preserve">оценки </w:t>
      </w:r>
      <w:r>
        <w:rPr>
          <w:color w:val="494949"/>
          <w:sz w:val="24"/>
        </w:rPr>
        <w:t xml:space="preserve">эффективности </w:t>
      </w:r>
      <w:r>
        <w:rPr>
          <w:color w:val="4D4D4D"/>
          <w:sz w:val="24"/>
        </w:rPr>
        <w:t xml:space="preserve">функционирования </w:t>
      </w:r>
      <w:r>
        <w:rPr>
          <w:color w:val="484848"/>
          <w:sz w:val="24"/>
        </w:rPr>
        <w:t xml:space="preserve">антимонопольного </w:t>
      </w:r>
      <w:proofErr w:type="spellStart"/>
      <w:r>
        <w:rPr>
          <w:color w:val="494949"/>
          <w:sz w:val="24"/>
        </w:rPr>
        <w:t>комплаенса</w:t>
      </w:r>
      <w:proofErr w:type="spellEnd"/>
      <w:r>
        <w:rPr>
          <w:color w:val="494949"/>
          <w:sz w:val="24"/>
        </w:rPr>
        <w:t xml:space="preserve"> </w:t>
      </w:r>
      <w:r>
        <w:rPr>
          <w:color w:val="4B4B4B"/>
          <w:sz w:val="24"/>
        </w:rPr>
        <w:t xml:space="preserve">в </w:t>
      </w:r>
      <w:r>
        <w:rPr>
          <w:color w:val="464646"/>
          <w:sz w:val="24"/>
        </w:rPr>
        <w:t>Администрации</w:t>
      </w:r>
      <w:r>
        <w:rPr>
          <w:color w:val="464646"/>
          <w:spacing w:val="40"/>
          <w:sz w:val="24"/>
        </w:rPr>
        <w:t xml:space="preserve"> </w:t>
      </w:r>
      <w:r w:rsidR="00C219C4">
        <w:rPr>
          <w:color w:val="494949"/>
          <w:sz w:val="24"/>
        </w:rPr>
        <w:t>Новоселовского</w:t>
      </w:r>
      <w:r>
        <w:rPr>
          <w:color w:val="494949"/>
          <w:sz w:val="24"/>
        </w:rPr>
        <w:t xml:space="preserve"> </w:t>
      </w:r>
      <w:r>
        <w:rPr>
          <w:color w:val="4B4B4B"/>
          <w:sz w:val="24"/>
        </w:rPr>
        <w:t xml:space="preserve">сельского </w:t>
      </w:r>
      <w:r>
        <w:rPr>
          <w:color w:val="464646"/>
          <w:spacing w:val="-2"/>
          <w:sz w:val="24"/>
        </w:rPr>
        <w:t>поселения</w:t>
      </w:r>
    </w:p>
    <w:p w:rsidR="00490EE9" w:rsidRDefault="00EC3E39">
      <w:pPr>
        <w:spacing w:line="269" w:lineRule="exact"/>
        <w:ind w:left="5768"/>
        <w:rPr>
          <w:sz w:val="24"/>
        </w:rPr>
      </w:pPr>
      <w:r>
        <w:rPr>
          <w:color w:val="4B4B4B"/>
          <w:sz w:val="24"/>
        </w:rPr>
        <w:t>от</w:t>
      </w:r>
      <w:r>
        <w:rPr>
          <w:color w:val="4B4B4B"/>
          <w:spacing w:val="-3"/>
          <w:sz w:val="24"/>
        </w:rPr>
        <w:t xml:space="preserve"> </w:t>
      </w:r>
      <w:r w:rsidR="00C06444">
        <w:rPr>
          <w:color w:val="464646"/>
          <w:sz w:val="24"/>
        </w:rPr>
        <w:t>20.02.2026</w:t>
      </w:r>
      <w:r>
        <w:rPr>
          <w:color w:val="464646"/>
          <w:spacing w:val="17"/>
          <w:sz w:val="24"/>
        </w:rPr>
        <w:t xml:space="preserve"> </w:t>
      </w:r>
      <w:r>
        <w:rPr>
          <w:color w:val="4B4B4B"/>
          <w:sz w:val="24"/>
        </w:rPr>
        <w:t>N</w:t>
      </w:r>
      <w:r>
        <w:rPr>
          <w:color w:val="4B4B4B"/>
          <w:spacing w:val="44"/>
          <w:sz w:val="24"/>
        </w:rPr>
        <w:t xml:space="preserve"> </w:t>
      </w:r>
      <w:r>
        <w:rPr>
          <w:color w:val="4D4D4D"/>
          <w:spacing w:val="-10"/>
          <w:sz w:val="24"/>
        </w:rPr>
        <w:t>1</w:t>
      </w:r>
    </w:p>
    <w:p w:rsidR="00490EE9" w:rsidRDefault="00490EE9">
      <w:pPr>
        <w:pStyle w:val="a3"/>
        <w:rPr>
          <w:sz w:val="24"/>
        </w:rPr>
      </w:pPr>
    </w:p>
    <w:p w:rsidR="00490EE9" w:rsidRDefault="00490EE9">
      <w:pPr>
        <w:pStyle w:val="a3"/>
        <w:spacing w:before="76"/>
        <w:rPr>
          <w:sz w:val="24"/>
        </w:rPr>
      </w:pPr>
    </w:p>
    <w:p w:rsidR="00490EE9" w:rsidRDefault="00EC3E39">
      <w:pPr>
        <w:ind w:left="864" w:right="685"/>
        <w:jc w:val="center"/>
        <w:rPr>
          <w:sz w:val="24"/>
        </w:rPr>
      </w:pPr>
      <w:r>
        <w:rPr>
          <w:color w:val="484848"/>
          <w:spacing w:val="-2"/>
          <w:sz w:val="24"/>
        </w:rPr>
        <w:t>Доклад</w:t>
      </w:r>
    </w:p>
    <w:p w:rsidR="00490EE9" w:rsidRDefault="00490EE9">
      <w:pPr>
        <w:pStyle w:val="a3"/>
        <w:spacing w:before="79"/>
        <w:rPr>
          <w:sz w:val="24"/>
        </w:rPr>
      </w:pPr>
    </w:p>
    <w:p w:rsidR="00490EE9" w:rsidRDefault="00EC3E39">
      <w:pPr>
        <w:spacing w:line="237" w:lineRule="auto"/>
        <w:ind w:left="759" w:right="565" w:hanging="27"/>
        <w:jc w:val="center"/>
        <w:rPr>
          <w:sz w:val="24"/>
        </w:rPr>
      </w:pPr>
      <w:r>
        <w:rPr>
          <w:color w:val="525252"/>
          <w:sz w:val="24"/>
        </w:rPr>
        <w:t xml:space="preserve">об </w:t>
      </w:r>
      <w:r>
        <w:rPr>
          <w:color w:val="4B4B4B"/>
          <w:sz w:val="24"/>
        </w:rPr>
        <w:t xml:space="preserve">эффективности </w:t>
      </w:r>
      <w:r>
        <w:rPr>
          <w:color w:val="464646"/>
          <w:sz w:val="24"/>
        </w:rPr>
        <w:t xml:space="preserve">функционирования системы </w:t>
      </w:r>
      <w:r>
        <w:rPr>
          <w:color w:val="444444"/>
          <w:sz w:val="24"/>
        </w:rPr>
        <w:t xml:space="preserve">внутреннего </w:t>
      </w:r>
      <w:r>
        <w:rPr>
          <w:color w:val="464646"/>
          <w:sz w:val="24"/>
        </w:rPr>
        <w:t xml:space="preserve">обеспечения </w:t>
      </w:r>
      <w:r>
        <w:rPr>
          <w:color w:val="484848"/>
          <w:sz w:val="24"/>
        </w:rPr>
        <w:t xml:space="preserve">соответствия </w:t>
      </w:r>
      <w:r>
        <w:rPr>
          <w:color w:val="4B4B4B"/>
          <w:sz w:val="24"/>
        </w:rPr>
        <w:t>требованиям</w:t>
      </w:r>
      <w:r>
        <w:rPr>
          <w:color w:val="4B4B4B"/>
          <w:spacing w:val="13"/>
          <w:sz w:val="24"/>
        </w:rPr>
        <w:t xml:space="preserve"> </w:t>
      </w:r>
      <w:r>
        <w:rPr>
          <w:color w:val="494949"/>
          <w:sz w:val="24"/>
        </w:rPr>
        <w:t>антимонопольного</w:t>
      </w:r>
      <w:r>
        <w:rPr>
          <w:color w:val="494949"/>
          <w:spacing w:val="-11"/>
          <w:sz w:val="24"/>
        </w:rPr>
        <w:t xml:space="preserve"> </w:t>
      </w:r>
      <w:r>
        <w:rPr>
          <w:color w:val="464646"/>
          <w:sz w:val="24"/>
        </w:rPr>
        <w:t>законодательства</w:t>
      </w:r>
      <w:r>
        <w:rPr>
          <w:color w:val="464646"/>
          <w:spacing w:val="-13"/>
          <w:sz w:val="24"/>
        </w:rPr>
        <w:t xml:space="preserve"> </w:t>
      </w:r>
      <w:r>
        <w:rPr>
          <w:color w:val="484848"/>
          <w:sz w:val="24"/>
        </w:rPr>
        <w:t>в</w:t>
      </w:r>
      <w:r>
        <w:rPr>
          <w:color w:val="484848"/>
          <w:spacing w:val="-7"/>
          <w:sz w:val="24"/>
        </w:rPr>
        <w:t xml:space="preserve"> </w:t>
      </w:r>
      <w:r>
        <w:rPr>
          <w:color w:val="414141"/>
          <w:sz w:val="24"/>
        </w:rPr>
        <w:t>Администрации</w:t>
      </w:r>
      <w:r>
        <w:rPr>
          <w:color w:val="414141"/>
          <w:spacing w:val="23"/>
          <w:sz w:val="24"/>
        </w:rPr>
        <w:t xml:space="preserve"> </w:t>
      </w:r>
      <w:r w:rsidR="00C219C4">
        <w:rPr>
          <w:color w:val="484848"/>
          <w:sz w:val="24"/>
        </w:rPr>
        <w:t>Новоселовского</w:t>
      </w:r>
      <w:r>
        <w:rPr>
          <w:color w:val="484848"/>
          <w:sz w:val="24"/>
        </w:rPr>
        <w:t xml:space="preserve"> сельского </w:t>
      </w:r>
      <w:r>
        <w:rPr>
          <w:color w:val="464646"/>
          <w:sz w:val="24"/>
        </w:rPr>
        <w:t xml:space="preserve">поселения за </w:t>
      </w:r>
      <w:r>
        <w:rPr>
          <w:color w:val="484848"/>
          <w:sz w:val="24"/>
        </w:rPr>
        <w:t>202</w:t>
      </w:r>
      <w:r w:rsidR="00C219C4">
        <w:rPr>
          <w:color w:val="484848"/>
          <w:sz w:val="24"/>
        </w:rPr>
        <w:t>5</w:t>
      </w:r>
      <w:r>
        <w:rPr>
          <w:color w:val="484848"/>
          <w:sz w:val="24"/>
        </w:rPr>
        <w:t xml:space="preserve"> </w:t>
      </w:r>
      <w:r>
        <w:rPr>
          <w:color w:val="4B4B4B"/>
          <w:sz w:val="24"/>
        </w:rPr>
        <w:t>год</w:t>
      </w:r>
    </w:p>
    <w:p w:rsidR="00490EE9" w:rsidRDefault="00490EE9">
      <w:pPr>
        <w:pStyle w:val="a3"/>
        <w:spacing w:before="83"/>
        <w:rPr>
          <w:sz w:val="24"/>
        </w:rPr>
      </w:pPr>
    </w:p>
    <w:p w:rsidR="00490EE9" w:rsidRDefault="00EC3E39">
      <w:pPr>
        <w:pStyle w:val="a4"/>
        <w:numPr>
          <w:ilvl w:val="0"/>
          <w:numId w:val="5"/>
        </w:numPr>
        <w:tabs>
          <w:tab w:val="left" w:pos="1303"/>
        </w:tabs>
        <w:spacing w:line="275" w:lineRule="exact"/>
        <w:ind w:left="1303" w:hanging="239"/>
        <w:jc w:val="both"/>
        <w:rPr>
          <w:color w:val="4F4F4F"/>
          <w:sz w:val="24"/>
        </w:rPr>
      </w:pPr>
      <w:r>
        <w:rPr>
          <w:color w:val="494949"/>
          <w:spacing w:val="-2"/>
          <w:sz w:val="24"/>
        </w:rPr>
        <w:t>Общие</w:t>
      </w:r>
      <w:r>
        <w:rPr>
          <w:color w:val="494949"/>
          <w:spacing w:val="-5"/>
          <w:sz w:val="24"/>
        </w:rPr>
        <w:t xml:space="preserve"> </w:t>
      </w:r>
      <w:r>
        <w:rPr>
          <w:color w:val="494949"/>
          <w:spacing w:val="-2"/>
          <w:sz w:val="24"/>
        </w:rPr>
        <w:t>положения:</w:t>
      </w:r>
    </w:p>
    <w:p w:rsidR="00490EE9" w:rsidRDefault="00EC3E39">
      <w:pPr>
        <w:spacing w:line="244" w:lineRule="auto"/>
        <w:ind w:left="359" w:right="149" w:firstLine="704"/>
        <w:jc w:val="both"/>
        <w:rPr>
          <w:sz w:val="23"/>
        </w:rPr>
      </w:pPr>
      <w:r>
        <w:rPr>
          <w:color w:val="494949"/>
          <w:sz w:val="24"/>
        </w:rPr>
        <w:t xml:space="preserve">Система </w:t>
      </w:r>
      <w:r>
        <w:rPr>
          <w:color w:val="464646"/>
          <w:sz w:val="24"/>
        </w:rPr>
        <w:t xml:space="preserve">внутреннего обеспечения </w:t>
      </w:r>
      <w:r>
        <w:rPr>
          <w:color w:val="424242"/>
          <w:sz w:val="24"/>
        </w:rPr>
        <w:t xml:space="preserve">соответствия требованиям </w:t>
      </w:r>
      <w:r>
        <w:rPr>
          <w:color w:val="464646"/>
          <w:sz w:val="24"/>
        </w:rPr>
        <w:t xml:space="preserve">антимонопольного </w:t>
      </w:r>
      <w:r>
        <w:rPr>
          <w:color w:val="494949"/>
          <w:sz w:val="24"/>
        </w:rPr>
        <w:t>законодательства</w:t>
      </w:r>
      <w:r>
        <w:rPr>
          <w:color w:val="494949"/>
          <w:spacing w:val="-12"/>
          <w:sz w:val="24"/>
        </w:rPr>
        <w:t xml:space="preserve"> </w:t>
      </w:r>
      <w:r>
        <w:rPr>
          <w:color w:val="464646"/>
          <w:sz w:val="24"/>
        </w:rPr>
        <w:t xml:space="preserve">деятельности </w:t>
      </w:r>
      <w:r>
        <w:rPr>
          <w:color w:val="444444"/>
          <w:sz w:val="24"/>
        </w:rPr>
        <w:t xml:space="preserve">Администрации </w:t>
      </w:r>
      <w:r w:rsidR="00C219C4">
        <w:rPr>
          <w:color w:val="444444"/>
          <w:sz w:val="24"/>
        </w:rPr>
        <w:t>Новоселовского</w:t>
      </w:r>
      <w:r>
        <w:rPr>
          <w:color w:val="444444"/>
          <w:sz w:val="24"/>
        </w:rPr>
        <w:t xml:space="preserve"> </w:t>
      </w:r>
      <w:r>
        <w:rPr>
          <w:color w:val="464646"/>
          <w:sz w:val="24"/>
        </w:rPr>
        <w:t xml:space="preserve">сельского </w:t>
      </w:r>
      <w:r>
        <w:rPr>
          <w:color w:val="444444"/>
          <w:sz w:val="24"/>
        </w:rPr>
        <w:t xml:space="preserve">поселения </w:t>
      </w:r>
      <w:r>
        <w:rPr>
          <w:color w:val="464646"/>
          <w:sz w:val="24"/>
        </w:rPr>
        <w:t xml:space="preserve">организована </w:t>
      </w:r>
      <w:r>
        <w:rPr>
          <w:color w:val="484848"/>
          <w:sz w:val="24"/>
        </w:rPr>
        <w:t xml:space="preserve">на </w:t>
      </w:r>
      <w:r>
        <w:rPr>
          <w:color w:val="494949"/>
          <w:sz w:val="23"/>
        </w:rPr>
        <w:t xml:space="preserve">основании </w:t>
      </w:r>
      <w:r>
        <w:rPr>
          <w:color w:val="444444"/>
          <w:sz w:val="23"/>
        </w:rPr>
        <w:t xml:space="preserve">следующих </w:t>
      </w:r>
      <w:r>
        <w:rPr>
          <w:color w:val="484848"/>
          <w:sz w:val="23"/>
        </w:rPr>
        <w:t>документов:</w:t>
      </w:r>
    </w:p>
    <w:p w:rsidR="00490EE9" w:rsidRDefault="00EC3E39">
      <w:pPr>
        <w:pStyle w:val="a4"/>
        <w:numPr>
          <w:ilvl w:val="0"/>
          <w:numId w:val="4"/>
        </w:numPr>
        <w:tabs>
          <w:tab w:val="left" w:pos="1413"/>
        </w:tabs>
        <w:spacing w:line="247" w:lineRule="auto"/>
        <w:ind w:right="165" w:firstLine="700"/>
        <w:jc w:val="both"/>
        <w:rPr>
          <w:color w:val="4D4D4D"/>
          <w:sz w:val="24"/>
        </w:rPr>
      </w:pPr>
      <w:r>
        <w:rPr>
          <w:color w:val="464646"/>
          <w:w w:val="105"/>
          <w:sz w:val="24"/>
        </w:rPr>
        <w:t xml:space="preserve">распоряжение </w:t>
      </w:r>
      <w:r>
        <w:rPr>
          <w:color w:val="484848"/>
          <w:w w:val="105"/>
          <w:sz w:val="24"/>
        </w:rPr>
        <w:t xml:space="preserve">Правительства </w:t>
      </w:r>
      <w:r>
        <w:rPr>
          <w:color w:val="444444"/>
          <w:w w:val="105"/>
          <w:sz w:val="24"/>
        </w:rPr>
        <w:t xml:space="preserve">Российской Федерации </w:t>
      </w:r>
      <w:r>
        <w:rPr>
          <w:color w:val="464646"/>
          <w:w w:val="105"/>
          <w:sz w:val="24"/>
        </w:rPr>
        <w:t xml:space="preserve">от </w:t>
      </w:r>
      <w:r>
        <w:rPr>
          <w:color w:val="444444"/>
          <w:w w:val="105"/>
          <w:sz w:val="24"/>
        </w:rPr>
        <w:t xml:space="preserve">18.10.2018 </w:t>
      </w:r>
      <w:r>
        <w:rPr>
          <w:color w:val="484848"/>
          <w:w w:val="105"/>
          <w:sz w:val="24"/>
        </w:rPr>
        <w:t xml:space="preserve">№ </w:t>
      </w:r>
      <w:r>
        <w:rPr>
          <w:color w:val="464646"/>
          <w:w w:val="105"/>
          <w:sz w:val="24"/>
        </w:rPr>
        <w:t xml:space="preserve">2258-p </w:t>
      </w:r>
      <w:r>
        <w:rPr>
          <w:color w:val="494949"/>
          <w:w w:val="105"/>
          <w:sz w:val="24"/>
        </w:rPr>
        <w:t xml:space="preserve">«Об </w:t>
      </w:r>
      <w:r>
        <w:rPr>
          <w:color w:val="4B4B4B"/>
          <w:w w:val="105"/>
          <w:sz w:val="23"/>
        </w:rPr>
        <w:t xml:space="preserve">утверждении </w:t>
      </w:r>
      <w:r>
        <w:rPr>
          <w:color w:val="484848"/>
          <w:w w:val="105"/>
          <w:sz w:val="23"/>
        </w:rPr>
        <w:t xml:space="preserve">методических </w:t>
      </w:r>
      <w:r>
        <w:rPr>
          <w:color w:val="464646"/>
          <w:w w:val="105"/>
          <w:sz w:val="23"/>
        </w:rPr>
        <w:t xml:space="preserve">рекомендаций по </w:t>
      </w:r>
      <w:r>
        <w:rPr>
          <w:color w:val="444444"/>
          <w:w w:val="105"/>
          <w:sz w:val="23"/>
        </w:rPr>
        <w:t xml:space="preserve">созданию </w:t>
      </w:r>
      <w:r>
        <w:rPr>
          <w:color w:val="464646"/>
          <w:w w:val="105"/>
          <w:sz w:val="23"/>
        </w:rPr>
        <w:t xml:space="preserve">и </w:t>
      </w:r>
      <w:r>
        <w:rPr>
          <w:color w:val="444444"/>
          <w:w w:val="105"/>
          <w:sz w:val="23"/>
        </w:rPr>
        <w:t xml:space="preserve">организации </w:t>
      </w:r>
      <w:r>
        <w:rPr>
          <w:color w:val="424242"/>
          <w:w w:val="105"/>
          <w:sz w:val="23"/>
        </w:rPr>
        <w:t xml:space="preserve">федеральными </w:t>
      </w:r>
      <w:r>
        <w:rPr>
          <w:color w:val="444444"/>
          <w:w w:val="105"/>
          <w:sz w:val="23"/>
        </w:rPr>
        <w:t xml:space="preserve">органами </w:t>
      </w:r>
      <w:r>
        <w:rPr>
          <w:color w:val="494949"/>
          <w:w w:val="105"/>
          <w:sz w:val="23"/>
        </w:rPr>
        <w:t xml:space="preserve">исполнительной власти </w:t>
      </w:r>
      <w:r>
        <w:rPr>
          <w:b/>
          <w:color w:val="464646"/>
          <w:w w:val="105"/>
          <w:sz w:val="23"/>
        </w:rPr>
        <w:t xml:space="preserve">системы </w:t>
      </w:r>
      <w:r>
        <w:rPr>
          <w:b/>
          <w:color w:val="424242"/>
          <w:w w:val="105"/>
          <w:sz w:val="23"/>
        </w:rPr>
        <w:t xml:space="preserve">внутреннего </w:t>
      </w:r>
      <w:r>
        <w:rPr>
          <w:color w:val="444444"/>
          <w:w w:val="105"/>
          <w:sz w:val="23"/>
        </w:rPr>
        <w:t xml:space="preserve">обеспечения </w:t>
      </w:r>
      <w:r>
        <w:rPr>
          <w:color w:val="424242"/>
          <w:w w:val="105"/>
          <w:sz w:val="23"/>
        </w:rPr>
        <w:t xml:space="preserve">соответствия </w:t>
      </w:r>
      <w:r>
        <w:rPr>
          <w:color w:val="444444"/>
          <w:w w:val="105"/>
          <w:sz w:val="23"/>
        </w:rPr>
        <w:t xml:space="preserve">требованиям </w:t>
      </w:r>
      <w:r>
        <w:rPr>
          <w:color w:val="494949"/>
          <w:w w:val="105"/>
          <w:sz w:val="23"/>
        </w:rPr>
        <w:t xml:space="preserve">антимонопольного </w:t>
      </w:r>
      <w:r>
        <w:rPr>
          <w:color w:val="464646"/>
          <w:w w:val="105"/>
          <w:sz w:val="23"/>
        </w:rPr>
        <w:t>законодательства»;</w:t>
      </w:r>
    </w:p>
    <w:p w:rsidR="00490EE9" w:rsidRDefault="00EC3E39">
      <w:pPr>
        <w:pStyle w:val="a4"/>
        <w:numPr>
          <w:ilvl w:val="0"/>
          <w:numId w:val="4"/>
        </w:numPr>
        <w:tabs>
          <w:tab w:val="left" w:pos="1399"/>
        </w:tabs>
        <w:spacing w:line="249" w:lineRule="auto"/>
        <w:ind w:right="151" w:firstLine="699"/>
        <w:jc w:val="both"/>
        <w:rPr>
          <w:color w:val="4F4F4F"/>
          <w:sz w:val="24"/>
        </w:rPr>
      </w:pPr>
      <w:r>
        <w:rPr>
          <w:color w:val="484848"/>
          <w:sz w:val="24"/>
        </w:rPr>
        <w:t xml:space="preserve">распоряжение </w:t>
      </w:r>
      <w:r>
        <w:rPr>
          <w:color w:val="444444"/>
          <w:sz w:val="24"/>
        </w:rPr>
        <w:t xml:space="preserve">Губернатора </w:t>
      </w:r>
      <w:r>
        <w:rPr>
          <w:color w:val="424242"/>
          <w:sz w:val="24"/>
        </w:rPr>
        <w:t xml:space="preserve">Томской области </w:t>
      </w:r>
      <w:r>
        <w:rPr>
          <w:color w:val="464646"/>
          <w:sz w:val="24"/>
        </w:rPr>
        <w:t xml:space="preserve">от </w:t>
      </w:r>
      <w:r>
        <w:rPr>
          <w:color w:val="3D3D3D"/>
          <w:sz w:val="24"/>
        </w:rPr>
        <w:t xml:space="preserve">27.02.2019 </w:t>
      </w:r>
      <w:r>
        <w:rPr>
          <w:color w:val="464646"/>
          <w:sz w:val="24"/>
        </w:rPr>
        <w:t xml:space="preserve">№ </w:t>
      </w:r>
      <w:r>
        <w:rPr>
          <w:color w:val="444444"/>
          <w:sz w:val="24"/>
        </w:rPr>
        <w:t xml:space="preserve">44-p «О </w:t>
      </w:r>
      <w:r>
        <w:rPr>
          <w:color w:val="3F3F3F"/>
          <w:sz w:val="24"/>
        </w:rPr>
        <w:t xml:space="preserve">создании </w:t>
      </w:r>
      <w:r>
        <w:rPr>
          <w:color w:val="464646"/>
          <w:sz w:val="24"/>
        </w:rPr>
        <w:t xml:space="preserve">и </w:t>
      </w:r>
      <w:r>
        <w:rPr>
          <w:color w:val="494949"/>
          <w:sz w:val="23"/>
        </w:rPr>
        <w:t xml:space="preserve">организации </w:t>
      </w:r>
      <w:r>
        <w:rPr>
          <w:b/>
          <w:color w:val="464646"/>
          <w:sz w:val="23"/>
        </w:rPr>
        <w:t xml:space="preserve">системы </w:t>
      </w:r>
      <w:r>
        <w:rPr>
          <w:color w:val="464646"/>
          <w:sz w:val="23"/>
        </w:rPr>
        <w:t xml:space="preserve">внутреннего </w:t>
      </w:r>
      <w:r>
        <w:rPr>
          <w:color w:val="444444"/>
          <w:sz w:val="23"/>
        </w:rPr>
        <w:t xml:space="preserve">обеспечения соответствия </w:t>
      </w:r>
      <w:r>
        <w:rPr>
          <w:color w:val="424242"/>
          <w:sz w:val="23"/>
        </w:rPr>
        <w:t xml:space="preserve">требованиям </w:t>
      </w:r>
      <w:r>
        <w:rPr>
          <w:b/>
          <w:color w:val="444444"/>
          <w:sz w:val="23"/>
        </w:rPr>
        <w:t xml:space="preserve">антимонопольного </w:t>
      </w:r>
      <w:r>
        <w:rPr>
          <w:color w:val="484848"/>
          <w:sz w:val="23"/>
        </w:rPr>
        <w:t>законодательства</w:t>
      </w:r>
      <w:r>
        <w:rPr>
          <w:color w:val="484848"/>
          <w:spacing w:val="40"/>
          <w:sz w:val="23"/>
        </w:rPr>
        <w:t xml:space="preserve"> </w:t>
      </w:r>
      <w:r>
        <w:rPr>
          <w:color w:val="484848"/>
          <w:sz w:val="23"/>
        </w:rPr>
        <w:t>в</w:t>
      </w:r>
      <w:r>
        <w:rPr>
          <w:color w:val="484848"/>
          <w:spacing w:val="40"/>
          <w:sz w:val="23"/>
        </w:rPr>
        <w:t xml:space="preserve"> </w:t>
      </w:r>
      <w:r>
        <w:rPr>
          <w:color w:val="464646"/>
          <w:sz w:val="23"/>
        </w:rPr>
        <w:t>исполнительных</w:t>
      </w:r>
      <w:r>
        <w:rPr>
          <w:color w:val="464646"/>
          <w:spacing w:val="40"/>
          <w:sz w:val="23"/>
        </w:rPr>
        <w:t xml:space="preserve"> </w:t>
      </w:r>
      <w:r>
        <w:rPr>
          <w:color w:val="464646"/>
          <w:sz w:val="23"/>
        </w:rPr>
        <w:t>органах</w:t>
      </w:r>
      <w:r>
        <w:rPr>
          <w:color w:val="464646"/>
          <w:spacing w:val="40"/>
          <w:sz w:val="23"/>
        </w:rPr>
        <w:t xml:space="preserve"> </w:t>
      </w:r>
      <w:r>
        <w:rPr>
          <w:color w:val="424242"/>
          <w:sz w:val="23"/>
        </w:rPr>
        <w:t>государственной</w:t>
      </w:r>
      <w:r>
        <w:rPr>
          <w:color w:val="424242"/>
          <w:spacing w:val="40"/>
          <w:sz w:val="23"/>
        </w:rPr>
        <w:t xml:space="preserve"> </w:t>
      </w:r>
      <w:r>
        <w:rPr>
          <w:color w:val="424242"/>
          <w:sz w:val="23"/>
        </w:rPr>
        <w:t>власти</w:t>
      </w:r>
      <w:r>
        <w:rPr>
          <w:color w:val="424242"/>
          <w:spacing w:val="40"/>
          <w:sz w:val="23"/>
        </w:rPr>
        <w:t xml:space="preserve"> </w:t>
      </w:r>
      <w:r>
        <w:rPr>
          <w:color w:val="424242"/>
          <w:sz w:val="23"/>
        </w:rPr>
        <w:t>Томской</w:t>
      </w:r>
      <w:r>
        <w:rPr>
          <w:color w:val="424242"/>
          <w:spacing w:val="40"/>
          <w:sz w:val="23"/>
        </w:rPr>
        <w:t xml:space="preserve"> </w:t>
      </w:r>
      <w:r>
        <w:rPr>
          <w:color w:val="444444"/>
          <w:sz w:val="23"/>
        </w:rPr>
        <w:t>области»;</w:t>
      </w:r>
    </w:p>
    <w:p w:rsidR="00490EE9" w:rsidRPr="00B72061" w:rsidRDefault="00B72061" w:rsidP="00B72061">
      <w:pPr>
        <w:pStyle w:val="a4"/>
        <w:tabs>
          <w:tab w:val="left" w:pos="1341"/>
          <w:tab w:val="left" w:pos="1823"/>
          <w:tab w:val="left" w:pos="1887"/>
          <w:tab w:val="left" w:pos="2251"/>
          <w:tab w:val="left" w:pos="3375"/>
          <w:tab w:val="left" w:pos="4154"/>
          <w:tab w:val="left" w:pos="4895"/>
          <w:tab w:val="left" w:pos="5648"/>
          <w:tab w:val="left" w:pos="6914"/>
          <w:tab w:val="left" w:pos="8226"/>
          <w:tab w:val="left" w:pos="9175"/>
          <w:tab w:val="left" w:pos="9342"/>
          <w:tab w:val="left" w:pos="9634"/>
          <w:tab w:val="left" w:pos="10238"/>
        </w:tabs>
        <w:spacing w:line="247" w:lineRule="auto"/>
        <w:ind w:left="359" w:right="160" w:firstLine="0"/>
        <w:jc w:val="left"/>
        <w:rPr>
          <w:color w:val="4D4D4D"/>
          <w:sz w:val="24"/>
          <w:szCs w:val="24"/>
          <w:highlight w:val="yellow"/>
        </w:rPr>
      </w:pPr>
      <w:r>
        <w:rPr>
          <w:color w:val="464646"/>
          <w:sz w:val="23"/>
        </w:rPr>
        <w:t xml:space="preserve">           3)</w:t>
      </w:r>
      <w:r w:rsidR="00EC3E39" w:rsidRPr="00C219C4">
        <w:rPr>
          <w:color w:val="464646"/>
          <w:sz w:val="23"/>
        </w:rPr>
        <w:t>распоряжение</w:t>
      </w:r>
      <w:r w:rsidR="00EC3E39" w:rsidRPr="00C219C4">
        <w:rPr>
          <w:color w:val="464646"/>
          <w:spacing w:val="40"/>
          <w:sz w:val="23"/>
        </w:rPr>
        <w:t xml:space="preserve"> </w:t>
      </w:r>
      <w:r w:rsidR="00EC3E39" w:rsidRPr="00C219C4">
        <w:rPr>
          <w:color w:val="464646"/>
          <w:sz w:val="23"/>
        </w:rPr>
        <w:t>Администрации</w:t>
      </w:r>
      <w:r w:rsidR="00EC3E39" w:rsidRPr="00C219C4">
        <w:rPr>
          <w:color w:val="464646"/>
          <w:spacing w:val="80"/>
          <w:sz w:val="23"/>
        </w:rPr>
        <w:t xml:space="preserve"> </w:t>
      </w:r>
      <w:r w:rsidR="00C219C4" w:rsidRPr="00C219C4">
        <w:rPr>
          <w:color w:val="464646"/>
          <w:sz w:val="23"/>
        </w:rPr>
        <w:t>Новоселовского</w:t>
      </w:r>
      <w:r w:rsidR="00EC3E39" w:rsidRPr="00C219C4">
        <w:rPr>
          <w:color w:val="464646"/>
          <w:spacing w:val="40"/>
          <w:sz w:val="23"/>
        </w:rPr>
        <w:t xml:space="preserve"> </w:t>
      </w:r>
      <w:r w:rsidR="00EC3E39" w:rsidRPr="00C219C4">
        <w:rPr>
          <w:color w:val="464646"/>
          <w:sz w:val="23"/>
        </w:rPr>
        <w:t>сельского</w:t>
      </w:r>
      <w:r w:rsidR="00EC3E39" w:rsidRPr="00C219C4">
        <w:rPr>
          <w:color w:val="464646"/>
          <w:spacing w:val="40"/>
          <w:sz w:val="23"/>
        </w:rPr>
        <w:t xml:space="preserve"> </w:t>
      </w:r>
      <w:r w:rsidR="00EC3E39" w:rsidRPr="00C219C4">
        <w:rPr>
          <w:color w:val="444444"/>
          <w:sz w:val="23"/>
        </w:rPr>
        <w:t>поселения</w:t>
      </w:r>
      <w:r w:rsidR="00EC3E39" w:rsidRPr="00C219C4">
        <w:rPr>
          <w:color w:val="444444"/>
          <w:spacing w:val="40"/>
          <w:sz w:val="23"/>
        </w:rPr>
        <w:t xml:space="preserve"> </w:t>
      </w:r>
      <w:r w:rsidR="00EC3E39" w:rsidRPr="00C219C4">
        <w:rPr>
          <w:color w:val="444444"/>
          <w:sz w:val="23"/>
        </w:rPr>
        <w:t>от</w:t>
      </w:r>
      <w:r w:rsidR="00EC3E39" w:rsidRPr="00C219C4">
        <w:rPr>
          <w:color w:val="444444"/>
          <w:spacing w:val="40"/>
          <w:sz w:val="23"/>
        </w:rPr>
        <w:t xml:space="preserve"> </w:t>
      </w:r>
      <w:r w:rsidR="00EC3E39" w:rsidRPr="00C219C4">
        <w:rPr>
          <w:color w:val="424242"/>
          <w:sz w:val="23"/>
        </w:rPr>
        <w:t>0</w:t>
      </w:r>
      <w:r w:rsidR="00C219C4" w:rsidRPr="00C219C4">
        <w:rPr>
          <w:color w:val="424242"/>
          <w:sz w:val="23"/>
        </w:rPr>
        <w:t>2.02.2026</w:t>
      </w:r>
      <w:r w:rsidR="00EC3E39" w:rsidRPr="00C219C4">
        <w:rPr>
          <w:color w:val="424242"/>
          <w:spacing w:val="40"/>
          <w:sz w:val="23"/>
        </w:rPr>
        <w:t xml:space="preserve"> </w:t>
      </w:r>
      <w:r w:rsidR="00EC3E39" w:rsidRPr="00C219C4">
        <w:rPr>
          <w:color w:val="464646"/>
          <w:sz w:val="23"/>
        </w:rPr>
        <w:t>№</w:t>
      </w:r>
      <w:r w:rsidR="00EC3E39" w:rsidRPr="00C219C4">
        <w:rPr>
          <w:color w:val="464646"/>
          <w:spacing w:val="80"/>
          <w:sz w:val="23"/>
        </w:rPr>
        <w:t xml:space="preserve"> </w:t>
      </w:r>
      <w:r w:rsidR="00C219C4" w:rsidRPr="00C219C4">
        <w:rPr>
          <w:color w:val="464646"/>
          <w:sz w:val="23"/>
        </w:rPr>
        <w:t>4</w:t>
      </w:r>
      <w:r w:rsidR="00EC3E39" w:rsidRPr="00C219C4">
        <w:rPr>
          <w:color w:val="464646"/>
          <w:spacing w:val="40"/>
          <w:sz w:val="23"/>
        </w:rPr>
        <w:t xml:space="preserve"> </w:t>
      </w:r>
      <w:r w:rsidR="00EC3E39" w:rsidRPr="00C219C4">
        <w:rPr>
          <w:color w:val="494949"/>
          <w:sz w:val="23"/>
        </w:rPr>
        <w:t xml:space="preserve">«Об </w:t>
      </w:r>
      <w:r w:rsidR="00EC3E39" w:rsidRPr="00C219C4">
        <w:rPr>
          <w:color w:val="494949"/>
          <w:spacing w:val="-2"/>
          <w:sz w:val="23"/>
        </w:rPr>
        <w:t>организации</w:t>
      </w:r>
      <w:r w:rsidR="00EC3E39" w:rsidRPr="00C219C4">
        <w:rPr>
          <w:color w:val="494949"/>
          <w:sz w:val="23"/>
        </w:rPr>
        <w:tab/>
      </w:r>
      <w:r w:rsidR="00EC3E39" w:rsidRPr="00C219C4">
        <w:rPr>
          <w:color w:val="494949"/>
          <w:sz w:val="23"/>
        </w:rPr>
        <w:tab/>
      </w:r>
      <w:r w:rsidR="00EC3E39" w:rsidRPr="00C219C4">
        <w:rPr>
          <w:color w:val="494949"/>
          <w:spacing w:val="-10"/>
          <w:sz w:val="23"/>
        </w:rPr>
        <w:t>в</w:t>
      </w:r>
      <w:r w:rsidR="00EC3E39" w:rsidRPr="00C219C4">
        <w:rPr>
          <w:color w:val="494949"/>
          <w:sz w:val="23"/>
        </w:rPr>
        <w:tab/>
      </w:r>
      <w:r w:rsidR="00EC3E39" w:rsidRPr="00C219C4">
        <w:rPr>
          <w:color w:val="444444"/>
          <w:spacing w:val="-2"/>
          <w:sz w:val="23"/>
        </w:rPr>
        <w:t>Администрации</w:t>
      </w:r>
      <w:r w:rsidR="00EC3E39" w:rsidRPr="00C219C4">
        <w:rPr>
          <w:color w:val="444444"/>
          <w:sz w:val="23"/>
        </w:rPr>
        <w:tab/>
      </w:r>
      <w:r w:rsidR="00C219C4" w:rsidRPr="00C219C4">
        <w:rPr>
          <w:color w:val="464646"/>
          <w:spacing w:val="-2"/>
          <w:sz w:val="23"/>
        </w:rPr>
        <w:t>Новоселовского</w:t>
      </w:r>
      <w:r w:rsidR="00EC3E39" w:rsidRPr="00C219C4">
        <w:rPr>
          <w:color w:val="464646"/>
          <w:sz w:val="23"/>
        </w:rPr>
        <w:tab/>
      </w:r>
      <w:r w:rsidR="00EC3E39" w:rsidRPr="00C219C4">
        <w:rPr>
          <w:color w:val="464646"/>
          <w:spacing w:val="-2"/>
          <w:sz w:val="23"/>
        </w:rPr>
        <w:t>сельского</w:t>
      </w:r>
      <w:r w:rsidR="00C06444">
        <w:rPr>
          <w:color w:val="464646"/>
          <w:sz w:val="23"/>
        </w:rPr>
        <w:t xml:space="preserve"> </w:t>
      </w:r>
      <w:r w:rsidR="00EC3E39" w:rsidRPr="00C219C4">
        <w:rPr>
          <w:color w:val="444444"/>
          <w:spacing w:val="-2"/>
          <w:sz w:val="23"/>
        </w:rPr>
        <w:t>поселения</w:t>
      </w:r>
      <w:r w:rsidR="00EC3E39" w:rsidRPr="00C219C4">
        <w:rPr>
          <w:color w:val="444444"/>
          <w:sz w:val="23"/>
        </w:rPr>
        <w:tab/>
      </w:r>
      <w:r w:rsidR="00EC3E39" w:rsidRPr="00C219C4">
        <w:rPr>
          <w:color w:val="444444"/>
          <w:spacing w:val="-2"/>
          <w:sz w:val="23"/>
        </w:rPr>
        <w:t>системы</w:t>
      </w:r>
      <w:r>
        <w:rPr>
          <w:color w:val="444444"/>
          <w:sz w:val="23"/>
        </w:rPr>
        <w:t xml:space="preserve"> </w:t>
      </w:r>
      <w:r w:rsidR="00EC3E39" w:rsidRPr="00C219C4">
        <w:rPr>
          <w:color w:val="3F3F3F"/>
          <w:spacing w:val="-2"/>
          <w:sz w:val="23"/>
        </w:rPr>
        <w:t xml:space="preserve">внутреннего </w:t>
      </w:r>
      <w:r w:rsidR="00EC3E39" w:rsidRPr="00C219C4">
        <w:rPr>
          <w:color w:val="464646"/>
          <w:spacing w:val="-2"/>
          <w:sz w:val="23"/>
        </w:rPr>
        <w:t>обеспечения</w:t>
      </w:r>
      <w:r w:rsidR="00EC3E39" w:rsidRPr="00C219C4">
        <w:rPr>
          <w:color w:val="464646"/>
          <w:sz w:val="23"/>
        </w:rPr>
        <w:tab/>
      </w:r>
      <w:r w:rsidR="00EC3E39" w:rsidRPr="00C219C4">
        <w:rPr>
          <w:color w:val="444444"/>
          <w:spacing w:val="-2"/>
          <w:sz w:val="23"/>
        </w:rPr>
        <w:t>соответствия</w:t>
      </w:r>
      <w:r w:rsidR="00EC3E39" w:rsidRPr="00C219C4">
        <w:rPr>
          <w:color w:val="444444"/>
          <w:sz w:val="23"/>
        </w:rPr>
        <w:tab/>
      </w:r>
      <w:r w:rsidR="00EC3E39" w:rsidRPr="00C219C4">
        <w:rPr>
          <w:color w:val="444444"/>
          <w:spacing w:val="-2"/>
          <w:sz w:val="23"/>
        </w:rPr>
        <w:t>требованиям</w:t>
      </w:r>
      <w:r w:rsidR="00C06444">
        <w:rPr>
          <w:color w:val="444444"/>
          <w:sz w:val="23"/>
        </w:rPr>
        <w:t xml:space="preserve"> </w:t>
      </w:r>
      <w:r w:rsidR="00EC3E39" w:rsidRPr="00C219C4">
        <w:rPr>
          <w:color w:val="444444"/>
          <w:sz w:val="23"/>
        </w:rPr>
        <w:t>антимонопольного</w:t>
      </w:r>
      <w:r w:rsidR="00EC3E39" w:rsidRPr="00C219C4">
        <w:rPr>
          <w:color w:val="444444"/>
          <w:spacing w:val="80"/>
          <w:sz w:val="23"/>
        </w:rPr>
        <w:t xml:space="preserve"> </w:t>
      </w:r>
      <w:r w:rsidR="00EC3E39" w:rsidRPr="00C219C4">
        <w:rPr>
          <w:color w:val="414141"/>
          <w:sz w:val="23"/>
        </w:rPr>
        <w:t>законодательства»</w:t>
      </w:r>
      <w:r w:rsidR="00EC3E39" w:rsidRPr="00C219C4">
        <w:rPr>
          <w:color w:val="414141"/>
          <w:sz w:val="23"/>
        </w:rPr>
        <w:tab/>
      </w:r>
      <w:r w:rsidR="00EC3E39" w:rsidRPr="00B72061">
        <w:rPr>
          <w:color w:val="484848"/>
          <w:spacing w:val="-6"/>
          <w:sz w:val="24"/>
          <w:szCs w:val="24"/>
        </w:rPr>
        <w:t>(</w:t>
      </w:r>
      <w:r w:rsidRPr="00B72061">
        <w:rPr>
          <w:sz w:val="24"/>
          <w:szCs w:val="24"/>
        </w:rPr>
        <w:t>https://novoselovo.gosuslugi.ru/deyatelnost/antimonopolnyy-komplaens/</w:t>
      </w:r>
      <w:r w:rsidR="00EC3E39" w:rsidRPr="00B72061">
        <w:rPr>
          <w:color w:val="464646"/>
          <w:position w:val="1"/>
          <w:sz w:val="24"/>
          <w:szCs w:val="24"/>
          <w:u w:val="single" w:color="4B484B"/>
        </w:rPr>
        <w:t>)</w:t>
      </w:r>
      <w:r w:rsidR="00EC3E39" w:rsidRPr="00B72061">
        <w:rPr>
          <w:color w:val="464646"/>
          <w:position w:val="1"/>
          <w:sz w:val="24"/>
          <w:szCs w:val="24"/>
        </w:rPr>
        <w:t>.</w:t>
      </w:r>
    </w:p>
    <w:p w:rsidR="00490EE9" w:rsidRDefault="00EC3E39">
      <w:pPr>
        <w:spacing w:line="246" w:lineRule="exact"/>
        <w:ind w:left="1059"/>
        <w:jc w:val="both"/>
        <w:rPr>
          <w:sz w:val="23"/>
        </w:rPr>
      </w:pPr>
      <w:r>
        <w:rPr>
          <w:color w:val="4B4B4B"/>
          <w:w w:val="105"/>
          <w:sz w:val="23"/>
        </w:rPr>
        <w:t>На</w:t>
      </w:r>
      <w:r>
        <w:rPr>
          <w:color w:val="4B4B4B"/>
          <w:spacing w:val="24"/>
          <w:w w:val="105"/>
          <w:sz w:val="23"/>
        </w:rPr>
        <w:t xml:space="preserve"> </w:t>
      </w:r>
      <w:r>
        <w:rPr>
          <w:color w:val="494949"/>
          <w:w w:val="105"/>
          <w:sz w:val="23"/>
        </w:rPr>
        <w:t>официальном</w:t>
      </w:r>
      <w:r>
        <w:rPr>
          <w:color w:val="494949"/>
          <w:spacing w:val="43"/>
          <w:w w:val="105"/>
          <w:sz w:val="23"/>
        </w:rPr>
        <w:t xml:space="preserve"> </w:t>
      </w:r>
      <w:r>
        <w:rPr>
          <w:color w:val="464646"/>
          <w:w w:val="105"/>
          <w:sz w:val="23"/>
        </w:rPr>
        <w:t>сайте</w:t>
      </w:r>
      <w:r>
        <w:rPr>
          <w:color w:val="464646"/>
          <w:spacing w:val="34"/>
          <w:w w:val="105"/>
          <w:sz w:val="23"/>
        </w:rPr>
        <w:t xml:space="preserve"> </w:t>
      </w:r>
      <w:r>
        <w:rPr>
          <w:color w:val="424242"/>
          <w:w w:val="105"/>
          <w:sz w:val="23"/>
        </w:rPr>
        <w:t>Администрации</w:t>
      </w:r>
      <w:r>
        <w:rPr>
          <w:color w:val="424242"/>
          <w:spacing w:val="50"/>
          <w:w w:val="105"/>
          <w:sz w:val="23"/>
        </w:rPr>
        <w:t xml:space="preserve"> </w:t>
      </w:r>
      <w:r>
        <w:rPr>
          <w:color w:val="414141"/>
          <w:w w:val="105"/>
          <w:sz w:val="23"/>
        </w:rPr>
        <w:t>в</w:t>
      </w:r>
      <w:r>
        <w:rPr>
          <w:color w:val="414141"/>
          <w:spacing w:val="22"/>
          <w:w w:val="105"/>
          <w:sz w:val="23"/>
        </w:rPr>
        <w:t xml:space="preserve"> </w:t>
      </w:r>
      <w:r>
        <w:rPr>
          <w:color w:val="424242"/>
          <w:w w:val="105"/>
          <w:sz w:val="23"/>
        </w:rPr>
        <w:t>разделе</w:t>
      </w:r>
      <w:r>
        <w:rPr>
          <w:color w:val="424242"/>
          <w:spacing w:val="39"/>
          <w:w w:val="105"/>
          <w:sz w:val="23"/>
        </w:rPr>
        <w:t xml:space="preserve"> </w:t>
      </w:r>
      <w:r>
        <w:rPr>
          <w:color w:val="424242"/>
          <w:w w:val="105"/>
          <w:sz w:val="23"/>
        </w:rPr>
        <w:t>«Общественный</w:t>
      </w:r>
      <w:r>
        <w:rPr>
          <w:color w:val="424242"/>
          <w:spacing w:val="41"/>
          <w:w w:val="105"/>
          <w:sz w:val="23"/>
        </w:rPr>
        <w:t xml:space="preserve"> </w:t>
      </w:r>
      <w:r>
        <w:rPr>
          <w:color w:val="444444"/>
          <w:w w:val="105"/>
          <w:sz w:val="23"/>
        </w:rPr>
        <w:t>контроль»</w:t>
      </w:r>
      <w:r>
        <w:rPr>
          <w:color w:val="444444"/>
          <w:spacing w:val="36"/>
          <w:w w:val="105"/>
          <w:sz w:val="23"/>
        </w:rPr>
        <w:t xml:space="preserve"> </w:t>
      </w:r>
      <w:r>
        <w:rPr>
          <w:color w:val="424242"/>
          <w:spacing w:val="-2"/>
          <w:w w:val="105"/>
          <w:sz w:val="23"/>
        </w:rPr>
        <w:t>размещена</w:t>
      </w:r>
    </w:p>
    <w:p w:rsidR="00490EE9" w:rsidRDefault="00EC3E39">
      <w:pPr>
        <w:spacing w:line="247" w:lineRule="auto"/>
        <w:ind w:left="360" w:right="163" w:firstLine="1"/>
        <w:jc w:val="both"/>
        <w:rPr>
          <w:sz w:val="24"/>
        </w:rPr>
      </w:pPr>
      <w:r>
        <w:rPr>
          <w:color w:val="494949"/>
          <w:sz w:val="23"/>
        </w:rPr>
        <w:t>вкладка</w:t>
      </w:r>
      <w:r>
        <w:rPr>
          <w:color w:val="494949"/>
          <w:spacing w:val="40"/>
          <w:sz w:val="23"/>
        </w:rPr>
        <w:t xml:space="preserve"> </w:t>
      </w:r>
      <w:r>
        <w:rPr>
          <w:color w:val="484848"/>
          <w:sz w:val="23"/>
        </w:rPr>
        <w:t>«Антимонопольный</w:t>
      </w:r>
      <w:r>
        <w:rPr>
          <w:color w:val="484848"/>
          <w:spacing w:val="40"/>
          <w:sz w:val="23"/>
        </w:rPr>
        <w:t xml:space="preserve"> </w:t>
      </w:r>
      <w:proofErr w:type="spellStart"/>
      <w:r>
        <w:rPr>
          <w:b/>
          <w:color w:val="464646"/>
          <w:sz w:val="23"/>
        </w:rPr>
        <w:t>комплаенс</w:t>
      </w:r>
      <w:proofErr w:type="spellEnd"/>
      <w:r>
        <w:rPr>
          <w:b/>
          <w:color w:val="464646"/>
          <w:sz w:val="23"/>
        </w:rPr>
        <w:t>»</w:t>
      </w:r>
      <w:r>
        <w:rPr>
          <w:b/>
          <w:color w:val="464646"/>
          <w:spacing w:val="40"/>
          <w:sz w:val="23"/>
        </w:rPr>
        <w:t xml:space="preserve"> </w:t>
      </w:r>
      <w:r>
        <w:rPr>
          <w:color w:val="464646"/>
          <w:sz w:val="23"/>
        </w:rPr>
        <w:t>с</w:t>
      </w:r>
      <w:r>
        <w:rPr>
          <w:color w:val="464646"/>
          <w:spacing w:val="36"/>
          <w:sz w:val="23"/>
        </w:rPr>
        <w:t xml:space="preserve"> </w:t>
      </w:r>
      <w:r>
        <w:rPr>
          <w:color w:val="424242"/>
          <w:sz w:val="23"/>
        </w:rPr>
        <w:t>целью</w:t>
      </w:r>
      <w:r>
        <w:rPr>
          <w:color w:val="424242"/>
          <w:spacing w:val="40"/>
          <w:sz w:val="23"/>
        </w:rPr>
        <w:t xml:space="preserve"> </w:t>
      </w:r>
      <w:r>
        <w:rPr>
          <w:color w:val="424242"/>
          <w:sz w:val="23"/>
        </w:rPr>
        <w:t>обеспечения</w:t>
      </w:r>
      <w:r>
        <w:rPr>
          <w:color w:val="424242"/>
          <w:spacing w:val="40"/>
          <w:sz w:val="23"/>
        </w:rPr>
        <w:t xml:space="preserve"> </w:t>
      </w:r>
      <w:r>
        <w:rPr>
          <w:color w:val="444444"/>
          <w:sz w:val="23"/>
        </w:rPr>
        <w:t>свободного</w:t>
      </w:r>
      <w:r>
        <w:rPr>
          <w:color w:val="444444"/>
          <w:spacing w:val="40"/>
          <w:sz w:val="23"/>
        </w:rPr>
        <w:t xml:space="preserve"> </w:t>
      </w:r>
      <w:r>
        <w:rPr>
          <w:b/>
          <w:color w:val="444444"/>
          <w:sz w:val="23"/>
        </w:rPr>
        <w:t>доступа</w:t>
      </w:r>
      <w:r>
        <w:rPr>
          <w:b/>
          <w:color w:val="444444"/>
          <w:spacing w:val="40"/>
          <w:sz w:val="23"/>
        </w:rPr>
        <w:t xml:space="preserve"> </w:t>
      </w:r>
      <w:r>
        <w:rPr>
          <w:b/>
          <w:color w:val="424242"/>
          <w:sz w:val="23"/>
        </w:rPr>
        <w:t>к</w:t>
      </w:r>
      <w:r>
        <w:rPr>
          <w:b/>
          <w:color w:val="424242"/>
          <w:spacing w:val="30"/>
          <w:sz w:val="23"/>
        </w:rPr>
        <w:t xml:space="preserve"> </w:t>
      </w:r>
      <w:r>
        <w:rPr>
          <w:b/>
          <w:color w:val="424242"/>
          <w:sz w:val="23"/>
        </w:rPr>
        <w:t xml:space="preserve">материалам </w:t>
      </w:r>
      <w:r>
        <w:rPr>
          <w:color w:val="4F4F4F"/>
          <w:sz w:val="23"/>
        </w:rPr>
        <w:t xml:space="preserve">по </w:t>
      </w:r>
      <w:r>
        <w:rPr>
          <w:color w:val="4D4D4D"/>
          <w:sz w:val="23"/>
        </w:rPr>
        <w:t xml:space="preserve">данной </w:t>
      </w:r>
      <w:r>
        <w:rPr>
          <w:color w:val="464646"/>
          <w:sz w:val="23"/>
        </w:rPr>
        <w:t xml:space="preserve">тематике: </w:t>
      </w:r>
      <w:r w:rsidR="00B72061" w:rsidRPr="00B72061">
        <w:rPr>
          <w:sz w:val="24"/>
          <w:szCs w:val="24"/>
        </w:rPr>
        <w:t>https://novoselovo.gosuslugi.ru/deyatelnost/antimonopolnyy-komplaens/</w:t>
      </w:r>
      <w:r w:rsidR="00C219C4">
        <w:rPr>
          <w:color w:val="4D4D4D"/>
          <w:spacing w:val="-2"/>
          <w:sz w:val="24"/>
          <w:u w:val="single" w:color="4B4B4F"/>
        </w:rPr>
        <w:t xml:space="preserve"> </w:t>
      </w:r>
    </w:p>
    <w:p w:rsidR="00490EE9" w:rsidRDefault="00EC3E39">
      <w:pPr>
        <w:tabs>
          <w:tab w:val="left" w:pos="8508"/>
        </w:tabs>
        <w:spacing w:line="247" w:lineRule="auto"/>
        <w:ind w:left="362" w:right="139" w:firstLine="696"/>
        <w:jc w:val="both"/>
        <w:rPr>
          <w:sz w:val="24"/>
        </w:rPr>
      </w:pPr>
      <w:r>
        <w:rPr>
          <w:color w:val="4D4D4D"/>
          <w:sz w:val="23"/>
        </w:rPr>
        <w:t xml:space="preserve">Карта </w:t>
      </w:r>
      <w:proofErr w:type="spellStart"/>
      <w:r>
        <w:rPr>
          <w:color w:val="464646"/>
          <w:sz w:val="23"/>
        </w:rPr>
        <w:t>комплаенс</w:t>
      </w:r>
      <w:proofErr w:type="spellEnd"/>
      <w:r>
        <w:rPr>
          <w:color w:val="464646"/>
          <w:sz w:val="23"/>
        </w:rPr>
        <w:t xml:space="preserve">-рисков в </w:t>
      </w:r>
      <w:r>
        <w:rPr>
          <w:color w:val="444444"/>
          <w:sz w:val="23"/>
        </w:rPr>
        <w:t xml:space="preserve">Администрации </w:t>
      </w:r>
      <w:r>
        <w:rPr>
          <w:b/>
          <w:color w:val="464646"/>
          <w:sz w:val="23"/>
        </w:rPr>
        <w:t xml:space="preserve">утверждена </w:t>
      </w:r>
      <w:r>
        <w:rPr>
          <w:color w:val="424242"/>
          <w:sz w:val="23"/>
        </w:rPr>
        <w:t xml:space="preserve">распоряжением </w:t>
      </w:r>
      <w:r>
        <w:rPr>
          <w:b/>
          <w:color w:val="3F3F3F"/>
          <w:sz w:val="23"/>
        </w:rPr>
        <w:t xml:space="preserve">Администрации </w:t>
      </w:r>
      <w:r w:rsidR="00C219C4">
        <w:rPr>
          <w:color w:val="4D4D4D"/>
          <w:sz w:val="23"/>
        </w:rPr>
        <w:t>Новоселовского</w:t>
      </w:r>
      <w:r>
        <w:rPr>
          <w:color w:val="4D4D4D"/>
          <w:spacing w:val="80"/>
          <w:sz w:val="23"/>
        </w:rPr>
        <w:t xml:space="preserve">   </w:t>
      </w:r>
      <w:r>
        <w:rPr>
          <w:color w:val="484848"/>
          <w:sz w:val="23"/>
        </w:rPr>
        <w:t>сельского</w:t>
      </w:r>
      <w:r>
        <w:rPr>
          <w:color w:val="484848"/>
          <w:spacing w:val="80"/>
          <w:sz w:val="23"/>
        </w:rPr>
        <w:t xml:space="preserve">   </w:t>
      </w:r>
      <w:r>
        <w:rPr>
          <w:color w:val="464646"/>
          <w:sz w:val="23"/>
        </w:rPr>
        <w:t>поселения</w:t>
      </w:r>
      <w:r>
        <w:rPr>
          <w:color w:val="464646"/>
          <w:spacing w:val="80"/>
          <w:sz w:val="23"/>
        </w:rPr>
        <w:t xml:space="preserve">   </w:t>
      </w:r>
      <w:r>
        <w:rPr>
          <w:color w:val="444444"/>
          <w:sz w:val="23"/>
        </w:rPr>
        <w:t>от</w:t>
      </w:r>
      <w:r>
        <w:rPr>
          <w:color w:val="444444"/>
          <w:spacing w:val="80"/>
          <w:sz w:val="23"/>
        </w:rPr>
        <w:t xml:space="preserve">   </w:t>
      </w:r>
      <w:r>
        <w:rPr>
          <w:color w:val="444444"/>
          <w:sz w:val="23"/>
        </w:rPr>
        <w:t>0</w:t>
      </w:r>
      <w:r w:rsidR="00C219C4">
        <w:rPr>
          <w:color w:val="444444"/>
          <w:sz w:val="23"/>
        </w:rPr>
        <w:t>2</w:t>
      </w:r>
      <w:r>
        <w:rPr>
          <w:color w:val="444444"/>
          <w:sz w:val="23"/>
        </w:rPr>
        <w:t>.02.202</w:t>
      </w:r>
      <w:r w:rsidR="00C219C4">
        <w:rPr>
          <w:color w:val="444444"/>
          <w:sz w:val="23"/>
        </w:rPr>
        <w:t>6</w:t>
      </w:r>
      <w:r>
        <w:rPr>
          <w:color w:val="444444"/>
          <w:spacing w:val="80"/>
          <w:sz w:val="23"/>
        </w:rPr>
        <w:t xml:space="preserve">   </w:t>
      </w:r>
      <w:r>
        <w:rPr>
          <w:color w:val="4D4D4D"/>
          <w:sz w:val="23"/>
        </w:rPr>
        <w:t>№</w:t>
      </w:r>
      <w:r>
        <w:rPr>
          <w:color w:val="4D4D4D"/>
          <w:sz w:val="23"/>
        </w:rPr>
        <w:tab/>
      </w:r>
      <w:r w:rsidR="00C219C4">
        <w:rPr>
          <w:color w:val="424242"/>
          <w:sz w:val="23"/>
        </w:rPr>
        <w:t>5</w:t>
      </w:r>
      <w:r>
        <w:rPr>
          <w:color w:val="424242"/>
          <w:sz w:val="23"/>
        </w:rPr>
        <w:t xml:space="preserve"> </w:t>
      </w:r>
      <w:r w:rsidRPr="00B72061">
        <w:rPr>
          <w:color w:val="444444"/>
          <w:sz w:val="24"/>
          <w:szCs w:val="24"/>
        </w:rPr>
        <w:t>(</w:t>
      </w:r>
      <w:r w:rsidR="00B72061" w:rsidRPr="00B72061">
        <w:rPr>
          <w:sz w:val="24"/>
          <w:szCs w:val="24"/>
        </w:rPr>
        <w:t>https://novoselovo.gosuslugi.ru/deyatelnost/antimonopolnyy-komplaens</w:t>
      </w:r>
      <w:r w:rsidR="00B72061" w:rsidRPr="00B72061">
        <w:t>/</w:t>
      </w:r>
      <w:r>
        <w:rPr>
          <w:color w:val="444444"/>
          <w:sz w:val="24"/>
        </w:rPr>
        <w:t>).</w:t>
      </w:r>
    </w:p>
    <w:p w:rsidR="00490EE9" w:rsidRDefault="00EC3E39">
      <w:pPr>
        <w:spacing w:line="266" w:lineRule="auto"/>
        <w:ind w:left="359" w:right="156" w:firstLine="705"/>
        <w:jc w:val="both"/>
        <w:rPr>
          <w:sz w:val="23"/>
        </w:rPr>
      </w:pPr>
      <w:r>
        <w:rPr>
          <w:color w:val="494949"/>
          <w:w w:val="105"/>
          <w:sz w:val="23"/>
        </w:rPr>
        <w:t xml:space="preserve">Уполномоченным </w:t>
      </w:r>
      <w:r>
        <w:rPr>
          <w:color w:val="444444"/>
          <w:w w:val="105"/>
          <w:sz w:val="23"/>
        </w:rPr>
        <w:t xml:space="preserve">структурным </w:t>
      </w:r>
      <w:r>
        <w:rPr>
          <w:color w:val="424242"/>
          <w:w w:val="105"/>
          <w:sz w:val="23"/>
        </w:rPr>
        <w:t xml:space="preserve">подразделением, </w:t>
      </w:r>
      <w:r>
        <w:rPr>
          <w:color w:val="3F3F3F"/>
          <w:w w:val="105"/>
          <w:sz w:val="23"/>
        </w:rPr>
        <w:t xml:space="preserve">ответственным </w:t>
      </w:r>
      <w:r>
        <w:rPr>
          <w:color w:val="424242"/>
          <w:w w:val="105"/>
          <w:sz w:val="23"/>
        </w:rPr>
        <w:t xml:space="preserve">за </w:t>
      </w:r>
      <w:r>
        <w:rPr>
          <w:b/>
          <w:color w:val="424242"/>
          <w:w w:val="105"/>
          <w:sz w:val="23"/>
        </w:rPr>
        <w:t xml:space="preserve">функционирование </w:t>
      </w:r>
      <w:r>
        <w:rPr>
          <w:color w:val="484848"/>
          <w:w w:val="105"/>
          <w:sz w:val="23"/>
        </w:rPr>
        <w:t xml:space="preserve">антимонопольного </w:t>
      </w:r>
      <w:proofErr w:type="spellStart"/>
      <w:r>
        <w:rPr>
          <w:color w:val="464646"/>
          <w:w w:val="105"/>
          <w:sz w:val="23"/>
        </w:rPr>
        <w:t>комплаенса</w:t>
      </w:r>
      <w:proofErr w:type="spellEnd"/>
      <w:r>
        <w:rPr>
          <w:color w:val="464646"/>
          <w:w w:val="105"/>
          <w:sz w:val="23"/>
        </w:rPr>
        <w:t xml:space="preserve">, </w:t>
      </w:r>
      <w:r>
        <w:rPr>
          <w:color w:val="444444"/>
          <w:w w:val="105"/>
          <w:sz w:val="23"/>
        </w:rPr>
        <w:t xml:space="preserve">определен </w:t>
      </w:r>
      <w:r>
        <w:rPr>
          <w:color w:val="424242"/>
          <w:w w:val="105"/>
          <w:sz w:val="23"/>
        </w:rPr>
        <w:t xml:space="preserve">финансово-экономический </w:t>
      </w:r>
      <w:r>
        <w:rPr>
          <w:color w:val="464646"/>
          <w:w w:val="105"/>
          <w:sz w:val="23"/>
        </w:rPr>
        <w:t xml:space="preserve">отдел </w:t>
      </w:r>
      <w:r>
        <w:rPr>
          <w:b/>
          <w:color w:val="3F3F3F"/>
          <w:w w:val="105"/>
          <w:sz w:val="23"/>
        </w:rPr>
        <w:t xml:space="preserve">Администрации </w:t>
      </w:r>
      <w:r w:rsidR="00C219C4">
        <w:rPr>
          <w:color w:val="4D4D4D"/>
          <w:w w:val="105"/>
          <w:sz w:val="23"/>
        </w:rPr>
        <w:t>Новоселовского</w:t>
      </w:r>
      <w:r>
        <w:rPr>
          <w:color w:val="4D4D4D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 xml:space="preserve">сельского </w:t>
      </w:r>
      <w:r>
        <w:rPr>
          <w:color w:val="484848"/>
          <w:w w:val="105"/>
          <w:sz w:val="23"/>
        </w:rPr>
        <w:t>поселения.</w:t>
      </w:r>
    </w:p>
    <w:p w:rsidR="00490EE9" w:rsidRDefault="00EC3E39">
      <w:pPr>
        <w:pStyle w:val="a4"/>
        <w:numPr>
          <w:ilvl w:val="0"/>
          <w:numId w:val="5"/>
        </w:numPr>
        <w:tabs>
          <w:tab w:val="left" w:pos="1763"/>
        </w:tabs>
        <w:spacing w:before="114" w:line="232" w:lineRule="auto"/>
        <w:ind w:left="361" w:right="153" w:firstLine="701"/>
        <w:jc w:val="both"/>
        <w:rPr>
          <w:color w:val="4B4B4B"/>
          <w:sz w:val="24"/>
        </w:rPr>
      </w:pPr>
      <w:r>
        <w:rPr>
          <w:color w:val="464646"/>
          <w:sz w:val="24"/>
        </w:rPr>
        <w:t xml:space="preserve">Информация </w:t>
      </w:r>
      <w:r>
        <w:rPr>
          <w:color w:val="494949"/>
          <w:sz w:val="24"/>
        </w:rPr>
        <w:t xml:space="preserve">о </w:t>
      </w:r>
      <w:r>
        <w:rPr>
          <w:color w:val="444444"/>
          <w:sz w:val="24"/>
        </w:rPr>
        <w:t xml:space="preserve">проведенных мероприятиях </w:t>
      </w:r>
      <w:r>
        <w:rPr>
          <w:color w:val="464646"/>
          <w:sz w:val="24"/>
        </w:rPr>
        <w:t xml:space="preserve">по </w:t>
      </w:r>
      <w:r>
        <w:rPr>
          <w:color w:val="424242"/>
          <w:sz w:val="24"/>
        </w:rPr>
        <w:t xml:space="preserve">реализации </w:t>
      </w:r>
      <w:r>
        <w:rPr>
          <w:color w:val="444444"/>
          <w:sz w:val="24"/>
        </w:rPr>
        <w:t xml:space="preserve">антимонопольного </w:t>
      </w:r>
      <w:proofErr w:type="spellStart"/>
      <w:r>
        <w:rPr>
          <w:color w:val="4B4B4B"/>
          <w:spacing w:val="-2"/>
          <w:sz w:val="24"/>
        </w:rPr>
        <w:t>комплаенса</w:t>
      </w:r>
      <w:proofErr w:type="spellEnd"/>
      <w:r>
        <w:rPr>
          <w:color w:val="4B4B4B"/>
          <w:spacing w:val="-2"/>
          <w:sz w:val="24"/>
        </w:rPr>
        <w:t>:</w:t>
      </w:r>
    </w:p>
    <w:p w:rsidR="00490EE9" w:rsidRDefault="00EC3E39">
      <w:pPr>
        <w:pStyle w:val="a4"/>
        <w:numPr>
          <w:ilvl w:val="1"/>
          <w:numId w:val="5"/>
        </w:numPr>
        <w:tabs>
          <w:tab w:val="left" w:pos="1556"/>
        </w:tabs>
        <w:spacing w:before="147" w:line="237" w:lineRule="auto"/>
        <w:ind w:right="152" w:firstLine="703"/>
        <w:jc w:val="both"/>
        <w:rPr>
          <w:color w:val="4B4B4B"/>
          <w:sz w:val="24"/>
        </w:rPr>
      </w:pPr>
      <w:r>
        <w:rPr>
          <w:color w:val="4B4B4B"/>
          <w:sz w:val="24"/>
        </w:rPr>
        <w:t xml:space="preserve">В </w:t>
      </w:r>
      <w:r>
        <w:rPr>
          <w:color w:val="4D4D4D"/>
          <w:sz w:val="24"/>
        </w:rPr>
        <w:t xml:space="preserve">ходе </w:t>
      </w:r>
      <w:r>
        <w:rPr>
          <w:color w:val="444444"/>
          <w:sz w:val="24"/>
        </w:rPr>
        <w:t xml:space="preserve">проведения анализа </w:t>
      </w:r>
      <w:r>
        <w:rPr>
          <w:color w:val="424242"/>
          <w:sz w:val="24"/>
        </w:rPr>
        <w:t>ант</w:t>
      </w:r>
      <w:bookmarkStart w:id="0" w:name="_GoBack"/>
      <w:bookmarkEnd w:id="0"/>
      <w:r>
        <w:rPr>
          <w:color w:val="424242"/>
          <w:sz w:val="24"/>
        </w:rPr>
        <w:t xml:space="preserve">имонопольного </w:t>
      </w:r>
      <w:r>
        <w:rPr>
          <w:color w:val="414141"/>
          <w:sz w:val="24"/>
        </w:rPr>
        <w:t xml:space="preserve">законодательства </w:t>
      </w:r>
      <w:r>
        <w:rPr>
          <w:color w:val="424242"/>
          <w:sz w:val="24"/>
        </w:rPr>
        <w:t xml:space="preserve">(далее </w:t>
      </w:r>
      <w:r>
        <w:rPr>
          <w:color w:val="464646"/>
          <w:sz w:val="24"/>
        </w:rPr>
        <w:t xml:space="preserve">- AM3) </w:t>
      </w:r>
      <w:r>
        <w:rPr>
          <w:color w:val="494949"/>
          <w:sz w:val="24"/>
        </w:rPr>
        <w:t xml:space="preserve">в </w:t>
      </w:r>
      <w:r>
        <w:rPr>
          <w:color w:val="4D4D4D"/>
          <w:sz w:val="24"/>
        </w:rPr>
        <w:t xml:space="preserve">деятельности </w:t>
      </w:r>
      <w:r>
        <w:rPr>
          <w:color w:val="464646"/>
          <w:sz w:val="24"/>
        </w:rPr>
        <w:t xml:space="preserve">Администрации </w:t>
      </w:r>
      <w:r w:rsidR="00C219C4">
        <w:rPr>
          <w:color w:val="464646"/>
          <w:sz w:val="24"/>
        </w:rPr>
        <w:t>Новоселовского</w:t>
      </w:r>
      <w:r>
        <w:rPr>
          <w:color w:val="464646"/>
          <w:sz w:val="24"/>
        </w:rPr>
        <w:t xml:space="preserve"> </w:t>
      </w:r>
      <w:r>
        <w:rPr>
          <w:color w:val="444444"/>
          <w:sz w:val="24"/>
        </w:rPr>
        <w:t xml:space="preserve">сельского поселения </w:t>
      </w:r>
      <w:r>
        <w:rPr>
          <w:color w:val="424242"/>
          <w:sz w:val="24"/>
        </w:rPr>
        <w:t xml:space="preserve">за </w:t>
      </w:r>
      <w:r>
        <w:rPr>
          <w:color w:val="444444"/>
          <w:sz w:val="24"/>
        </w:rPr>
        <w:t>202</w:t>
      </w:r>
      <w:r w:rsidR="00C219C4">
        <w:rPr>
          <w:color w:val="444444"/>
          <w:sz w:val="24"/>
        </w:rPr>
        <w:t>5</w:t>
      </w:r>
      <w:r>
        <w:rPr>
          <w:color w:val="444444"/>
          <w:sz w:val="24"/>
        </w:rPr>
        <w:t xml:space="preserve"> </w:t>
      </w:r>
      <w:r>
        <w:rPr>
          <w:color w:val="494949"/>
          <w:sz w:val="24"/>
        </w:rPr>
        <w:t xml:space="preserve">год </w:t>
      </w:r>
      <w:r>
        <w:rPr>
          <w:color w:val="444444"/>
          <w:sz w:val="24"/>
        </w:rPr>
        <w:t xml:space="preserve">нарушения </w:t>
      </w:r>
      <w:r>
        <w:rPr>
          <w:color w:val="494949"/>
          <w:sz w:val="24"/>
        </w:rPr>
        <w:t xml:space="preserve">не </w:t>
      </w:r>
      <w:r>
        <w:rPr>
          <w:color w:val="4B4B4B"/>
          <w:spacing w:val="-2"/>
          <w:sz w:val="24"/>
        </w:rPr>
        <w:t>выявлены.</w:t>
      </w:r>
    </w:p>
    <w:p w:rsidR="00490EE9" w:rsidRDefault="00490EE9">
      <w:pPr>
        <w:pStyle w:val="a3"/>
        <w:spacing w:before="60"/>
        <w:rPr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544F54"/>
          <w:left w:val="single" w:sz="6" w:space="0" w:color="544F54"/>
          <w:bottom w:val="single" w:sz="6" w:space="0" w:color="544F54"/>
          <w:right w:val="single" w:sz="6" w:space="0" w:color="544F54"/>
          <w:insideH w:val="single" w:sz="6" w:space="0" w:color="544F54"/>
          <w:insideV w:val="single" w:sz="6" w:space="0" w:color="544F54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2290"/>
        <w:gridCol w:w="1853"/>
        <w:gridCol w:w="2434"/>
        <w:gridCol w:w="2146"/>
      </w:tblGrid>
      <w:tr w:rsidR="00490EE9">
        <w:trPr>
          <w:trHeight w:val="272"/>
        </w:trPr>
        <w:tc>
          <w:tcPr>
            <w:tcW w:w="1752" w:type="dxa"/>
            <w:tcBorders>
              <w:bottom w:val="nil"/>
            </w:tcBorders>
          </w:tcPr>
          <w:p w:rsidR="00490EE9" w:rsidRDefault="00EC3E39">
            <w:pPr>
              <w:pStyle w:val="TableParagraph"/>
              <w:spacing w:before="1" w:line="252" w:lineRule="exact"/>
              <w:ind w:left="36" w:right="16"/>
              <w:rPr>
                <w:sz w:val="23"/>
              </w:rPr>
            </w:pPr>
            <w:r>
              <w:rPr>
                <w:color w:val="484848"/>
                <w:spacing w:val="-2"/>
                <w:sz w:val="23"/>
              </w:rPr>
              <w:t>Выявленные</w:t>
            </w:r>
          </w:p>
        </w:tc>
        <w:tc>
          <w:tcPr>
            <w:tcW w:w="2290" w:type="dxa"/>
            <w:tcBorders>
              <w:bottom w:val="nil"/>
            </w:tcBorders>
          </w:tcPr>
          <w:p w:rsidR="00490EE9" w:rsidRDefault="00EC3E39">
            <w:pPr>
              <w:pStyle w:val="TableParagraph"/>
              <w:spacing w:before="1" w:line="252" w:lineRule="exact"/>
              <w:ind w:left="39"/>
              <w:rPr>
                <w:sz w:val="23"/>
              </w:rPr>
            </w:pPr>
            <w:r>
              <w:rPr>
                <w:color w:val="464646"/>
                <w:sz w:val="23"/>
              </w:rPr>
              <w:t>Норма</w:t>
            </w:r>
            <w:r>
              <w:rPr>
                <w:color w:val="464646"/>
                <w:spacing w:val="20"/>
                <w:sz w:val="23"/>
              </w:rPr>
              <w:t xml:space="preserve"> </w:t>
            </w:r>
            <w:r>
              <w:rPr>
                <w:color w:val="494949"/>
                <w:spacing w:val="-4"/>
                <w:sz w:val="23"/>
              </w:rPr>
              <w:t>AM3,</w:t>
            </w:r>
          </w:p>
        </w:tc>
        <w:tc>
          <w:tcPr>
            <w:tcW w:w="1853" w:type="dxa"/>
            <w:tcBorders>
              <w:bottom w:val="nil"/>
            </w:tcBorders>
          </w:tcPr>
          <w:p w:rsidR="00490EE9" w:rsidRDefault="00EC3E39">
            <w:pPr>
              <w:pStyle w:val="TableParagraph"/>
              <w:spacing w:before="1" w:line="252" w:lineRule="exact"/>
              <w:ind w:left="44" w:right="7"/>
              <w:rPr>
                <w:b/>
                <w:sz w:val="23"/>
              </w:rPr>
            </w:pPr>
            <w:r>
              <w:rPr>
                <w:b/>
                <w:color w:val="424242"/>
                <w:spacing w:val="-2"/>
                <w:sz w:val="23"/>
              </w:rPr>
              <w:t>Причина</w:t>
            </w:r>
          </w:p>
        </w:tc>
        <w:tc>
          <w:tcPr>
            <w:tcW w:w="2434" w:type="dxa"/>
            <w:tcBorders>
              <w:bottom w:val="nil"/>
            </w:tcBorders>
          </w:tcPr>
          <w:p w:rsidR="00490EE9" w:rsidRDefault="00EC3E39">
            <w:pPr>
              <w:pStyle w:val="TableParagraph"/>
              <w:spacing w:before="1" w:line="252" w:lineRule="exact"/>
              <w:ind w:left="40" w:right="17"/>
              <w:rPr>
                <w:b/>
                <w:sz w:val="23"/>
              </w:rPr>
            </w:pPr>
            <w:r>
              <w:rPr>
                <w:b/>
                <w:color w:val="424242"/>
                <w:spacing w:val="-2"/>
                <w:sz w:val="23"/>
              </w:rPr>
              <w:t>Решение</w:t>
            </w:r>
          </w:p>
        </w:tc>
        <w:tc>
          <w:tcPr>
            <w:tcW w:w="2146" w:type="dxa"/>
            <w:tcBorders>
              <w:bottom w:val="nil"/>
            </w:tcBorders>
          </w:tcPr>
          <w:p w:rsidR="00490EE9" w:rsidRDefault="00EC3E39">
            <w:pPr>
              <w:pStyle w:val="TableParagraph"/>
              <w:spacing w:before="1" w:line="252" w:lineRule="exact"/>
              <w:ind w:left="26" w:right="8"/>
              <w:rPr>
                <w:sz w:val="23"/>
              </w:rPr>
            </w:pPr>
            <w:r>
              <w:rPr>
                <w:color w:val="424242"/>
                <w:w w:val="105"/>
                <w:sz w:val="23"/>
              </w:rPr>
              <w:t>Сведения</w:t>
            </w:r>
            <w:r>
              <w:rPr>
                <w:color w:val="424242"/>
                <w:spacing w:val="-8"/>
                <w:w w:val="105"/>
                <w:sz w:val="23"/>
              </w:rPr>
              <w:t xml:space="preserve"> </w:t>
            </w:r>
            <w:r>
              <w:rPr>
                <w:color w:val="484848"/>
                <w:w w:val="105"/>
                <w:sz w:val="23"/>
              </w:rPr>
              <w:t>о</w:t>
            </w:r>
            <w:r>
              <w:rPr>
                <w:color w:val="484848"/>
                <w:spacing w:val="-15"/>
                <w:w w:val="105"/>
                <w:sz w:val="23"/>
              </w:rPr>
              <w:t xml:space="preserve"> </w:t>
            </w:r>
            <w:r>
              <w:rPr>
                <w:color w:val="444444"/>
                <w:spacing w:val="-2"/>
                <w:w w:val="105"/>
                <w:sz w:val="23"/>
              </w:rPr>
              <w:t>мерах</w:t>
            </w:r>
          </w:p>
        </w:tc>
      </w:tr>
      <w:tr w:rsidR="00490EE9">
        <w:trPr>
          <w:trHeight w:val="279"/>
        </w:trPr>
        <w:tc>
          <w:tcPr>
            <w:tcW w:w="1752" w:type="dxa"/>
            <w:tcBorders>
              <w:top w:val="nil"/>
              <w:bottom w:val="nil"/>
            </w:tcBorders>
          </w:tcPr>
          <w:p w:rsidR="00490EE9" w:rsidRDefault="00EC3E39">
            <w:pPr>
              <w:pStyle w:val="TableParagraph"/>
              <w:spacing w:line="259" w:lineRule="exact"/>
              <w:ind w:left="36" w:right="20"/>
              <w:rPr>
                <w:sz w:val="24"/>
              </w:rPr>
            </w:pPr>
            <w:r>
              <w:rPr>
                <w:color w:val="494949"/>
                <w:spacing w:val="-2"/>
                <w:sz w:val="24"/>
              </w:rPr>
              <w:t>нарушения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490EE9" w:rsidRDefault="00EC3E39">
            <w:pPr>
              <w:pStyle w:val="TableParagraph"/>
              <w:spacing w:line="259" w:lineRule="exact"/>
              <w:ind w:left="39" w:right="1"/>
              <w:rPr>
                <w:sz w:val="24"/>
              </w:rPr>
            </w:pPr>
            <w:r>
              <w:rPr>
                <w:color w:val="484848"/>
                <w:sz w:val="24"/>
              </w:rPr>
              <w:t>которая</w:t>
            </w:r>
            <w:r>
              <w:rPr>
                <w:color w:val="484848"/>
                <w:spacing w:val="-11"/>
                <w:sz w:val="24"/>
              </w:rPr>
              <w:t xml:space="preserve"> </w:t>
            </w:r>
            <w:r>
              <w:rPr>
                <w:color w:val="494949"/>
                <w:spacing w:val="-4"/>
                <w:sz w:val="24"/>
              </w:rPr>
              <w:t>была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490EE9" w:rsidRDefault="00EC3E39">
            <w:pPr>
              <w:pStyle w:val="TableParagraph"/>
              <w:spacing w:line="259" w:lineRule="exact"/>
              <w:ind w:left="44" w:right="36"/>
              <w:rPr>
                <w:sz w:val="24"/>
              </w:rPr>
            </w:pPr>
            <w:r>
              <w:rPr>
                <w:color w:val="424242"/>
                <w:spacing w:val="-2"/>
                <w:sz w:val="24"/>
              </w:rPr>
              <w:t>возникновения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490EE9" w:rsidRDefault="00EC3E39">
            <w:pPr>
              <w:pStyle w:val="TableParagraph"/>
              <w:spacing w:line="259" w:lineRule="exact"/>
              <w:ind w:left="40" w:right="2"/>
              <w:rPr>
                <w:sz w:val="24"/>
              </w:rPr>
            </w:pPr>
            <w:r>
              <w:rPr>
                <w:color w:val="444444"/>
                <w:spacing w:val="-2"/>
                <w:sz w:val="24"/>
              </w:rPr>
              <w:t>антимонопольного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490EE9" w:rsidRDefault="00EC3E39">
            <w:pPr>
              <w:pStyle w:val="TableParagraph"/>
              <w:spacing w:line="259" w:lineRule="exact"/>
              <w:ind w:left="26" w:right="12"/>
              <w:rPr>
                <w:sz w:val="24"/>
              </w:rPr>
            </w:pPr>
            <w:r>
              <w:rPr>
                <w:color w:val="464646"/>
                <w:sz w:val="24"/>
              </w:rPr>
              <w:t>по</w:t>
            </w:r>
            <w:r>
              <w:rPr>
                <w:color w:val="464646"/>
                <w:spacing w:val="4"/>
                <w:sz w:val="24"/>
              </w:rPr>
              <w:t xml:space="preserve"> </w:t>
            </w:r>
            <w:r>
              <w:rPr>
                <w:color w:val="3D3D3D"/>
                <w:spacing w:val="-2"/>
                <w:sz w:val="24"/>
              </w:rPr>
              <w:t>устранению</w:t>
            </w:r>
          </w:p>
        </w:tc>
      </w:tr>
      <w:tr w:rsidR="00490EE9">
        <w:trPr>
          <w:trHeight w:val="282"/>
        </w:trPr>
        <w:tc>
          <w:tcPr>
            <w:tcW w:w="1752" w:type="dxa"/>
            <w:tcBorders>
              <w:top w:val="nil"/>
              <w:bottom w:val="nil"/>
            </w:tcBorders>
          </w:tcPr>
          <w:p w:rsidR="00490EE9" w:rsidRDefault="00EC3E39">
            <w:pPr>
              <w:pStyle w:val="TableParagraph"/>
              <w:spacing w:line="263" w:lineRule="exact"/>
              <w:ind w:left="36"/>
              <w:rPr>
                <w:sz w:val="24"/>
              </w:rPr>
            </w:pPr>
            <w:r>
              <w:rPr>
                <w:color w:val="4B4B4B"/>
                <w:spacing w:val="-5"/>
                <w:sz w:val="24"/>
              </w:rPr>
              <w:t>AM3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490EE9" w:rsidRDefault="00EC3E39">
            <w:pPr>
              <w:pStyle w:val="TableParagraph"/>
              <w:spacing w:line="263" w:lineRule="exact"/>
              <w:ind w:left="39" w:right="16"/>
              <w:rPr>
                <w:sz w:val="24"/>
              </w:rPr>
            </w:pPr>
            <w:r>
              <w:rPr>
                <w:color w:val="494949"/>
                <w:spacing w:val="-2"/>
                <w:sz w:val="24"/>
              </w:rPr>
              <w:t>нарушена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490EE9" w:rsidRDefault="00EC3E39">
            <w:pPr>
              <w:pStyle w:val="TableParagraph"/>
              <w:spacing w:line="263" w:lineRule="exact"/>
              <w:ind w:left="44" w:right="30"/>
              <w:rPr>
                <w:sz w:val="24"/>
              </w:rPr>
            </w:pPr>
            <w:r>
              <w:rPr>
                <w:color w:val="424242"/>
                <w:spacing w:val="-2"/>
                <w:sz w:val="24"/>
              </w:rPr>
              <w:t>нарушения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490EE9" w:rsidRDefault="00EC3E39">
            <w:pPr>
              <w:pStyle w:val="TableParagraph"/>
              <w:spacing w:line="263" w:lineRule="exact"/>
              <w:ind w:left="40" w:right="4"/>
              <w:rPr>
                <w:sz w:val="24"/>
              </w:rPr>
            </w:pPr>
            <w:r>
              <w:rPr>
                <w:color w:val="444444"/>
                <w:sz w:val="24"/>
              </w:rPr>
              <w:t>органа,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принятое</w:t>
            </w:r>
            <w:r>
              <w:rPr>
                <w:color w:val="444444"/>
                <w:spacing w:val="10"/>
                <w:sz w:val="24"/>
              </w:rPr>
              <w:t xml:space="preserve"> </w:t>
            </w:r>
            <w:r>
              <w:rPr>
                <w:color w:val="464646"/>
                <w:spacing w:val="-5"/>
                <w:sz w:val="24"/>
              </w:rPr>
              <w:t>по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490EE9" w:rsidRDefault="00EC3E3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color w:val="444444"/>
                <w:spacing w:val="-2"/>
                <w:sz w:val="24"/>
              </w:rPr>
              <w:t>нарушения</w:t>
            </w:r>
            <w:r>
              <w:rPr>
                <w:color w:val="444444"/>
                <w:spacing w:val="3"/>
                <w:sz w:val="24"/>
              </w:rPr>
              <w:t xml:space="preserve"> </w:t>
            </w:r>
            <w:r>
              <w:rPr>
                <w:color w:val="424242"/>
                <w:spacing w:val="-5"/>
                <w:sz w:val="24"/>
              </w:rPr>
              <w:t>AM3</w:t>
            </w:r>
          </w:p>
        </w:tc>
      </w:tr>
      <w:tr w:rsidR="00490EE9">
        <w:trPr>
          <w:trHeight w:val="275"/>
        </w:trPr>
        <w:tc>
          <w:tcPr>
            <w:tcW w:w="1752" w:type="dxa"/>
            <w:tcBorders>
              <w:top w:val="nil"/>
              <w:bottom w:val="nil"/>
            </w:tcBorders>
          </w:tcPr>
          <w:p w:rsidR="00490EE9" w:rsidRDefault="00490E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490EE9" w:rsidRDefault="00490EE9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490EE9" w:rsidRDefault="00EC3E39">
            <w:pPr>
              <w:pStyle w:val="TableParagraph"/>
              <w:spacing w:before="1" w:line="254" w:lineRule="exact"/>
              <w:ind w:left="44"/>
              <w:rPr>
                <w:sz w:val="23"/>
              </w:rPr>
            </w:pPr>
            <w:r>
              <w:rPr>
                <w:color w:val="424242"/>
                <w:spacing w:val="-5"/>
                <w:w w:val="105"/>
                <w:sz w:val="23"/>
              </w:rPr>
              <w:t>AM3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490EE9" w:rsidRDefault="00EC3E39">
            <w:pPr>
              <w:pStyle w:val="TableParagraph"/>
              <w:spacing w:before="1" w:line="254" w:lineRule="exact"/>
              <w:ind w:left="40" w:right="28"/>
              <w:rPr>
                <w:sz w:val="23"/>
              </w:rPr>
            </w:pPr>
            <w:r>
              <w:rPr>
                <w:color w:val="444444"/>
                <w:w w:val="105"/>
                <w:sz w:val="23"/>
              </w:rPr>
              <w:t>факту</w:t>
            </w:r>
            <w:r>
              <w:rPr>
                <w:color w:val="444444"/>
                <w:spacing w:val="-8"/>
                <w:w w:val="105"/>
                <w:sz w:val="23"/>
              </w:rPr>
              <w:t xml:space="preserve"> </w:t>
            </w:r>
            <w:r>
              <w:rPr>
                <w:color w:val="444444"/>
                <w:spacing w:val="-2"/>
                <w:w w:val="105"/>
                <w:sz w:val="23"/>
              </w:rPr>
              <w:t>нарушения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490EE9" w:rsidRDefault="00490EE9">
            <w:pPr>
              <w:pStyle w:val="TableParagraph"/>
              <w:jc w:val="left"/>
              <w:rPr>
                <w:sz w:val="20"/>
              </w:rPr>
            </w:pPr>
          </w:p>
        </w:tc>
      </w:tr>
      <w:tr w:rsidR="00490EE9">
        <w:trPr>
          <w:trHeight w:val="333"/>
        </w:trPr>
        <w:tc>
          <w:tcPr>
            <w:tcW w:w="1752" w:type="dxa"/>
            <w:tcBorders>
              <w:top w:val="nil"/>
            </w:tcBorders>
          </w:tcPr>
          <w:p w:rsidR="00490EE9" w:rsidRDefault="00490EE9">
            <w:pPr>
              <w:pStyle w:val="TableParagraph"/>
              <w:jc w:val="left"/>
            </w:pPr>
          </w:p>
        </w:tc>
        <w:tc>
          <w:tcPr>
            <w:tcW w:w="2290" w:type="dxa"/>
            <w:tcBorders>
              <w:top w:val="nil"/>
            </w:tcBorders>
          </w:tcPr>
          <w:p w:rsidR="00490EE9" w:rsidRDefault="00490EE9">
            <w:pPr>
              <w:pStyle w:val="TableParagraph"/>
              <w:jc w:val="left"/>
            </w:pPr>
          </w:p>
        </w:tc>
        <w:tc>
          <w:tcPr>
            <w:tcW w:w="1853" w:type="dxa"/>
            <w:tcBorders>
              <w:top w:val="nil"/>
            </w:tcBorders>
          </w:tcPr>
          <w:p w:rsidR="00490EE9" w:rsidRDefault="00490EE9">
            <w:pPr>
              <w:pStyle w:val="TableParagraph"/>
              <w:jc w:val="left"/>
            </w:pPr>
          </w:p>
        </w:tc>
        <w:tc>
          <w:tcPr>
            <w:tcW w:w="2434" w:type="dxa"/>
            <w:tcBorders>
              <w:top w:val="nil"/>
            </w:tcBorders>
          </w:tcPr>
          <w:p w:rsidR="00490EE9" w:rsidRDefault="00EC3E39">
            <w:pPr>
              <w:pStyle w:val="TableParagraph"/>
              <w:spacing w:line="276" w:lineRule="exact"/>
              <w:ind w:left="40"/>
              <w:rPr>
                <w:sz w:val="24"/>
              </w:rPr>
            </w:pPr>
            <w:r>
              <w:rPr>
                <w:color w:val="464646"/>
                <w:spacing w:val="-5"/>
                <w:sz w:val="24"/>
              </w:rPr>
              <w:t>AM3</w:t>
            </w:r>
          </w:p>
        </w:tc>
        <w:tc>
          <w:tcPr>
            <w:tcW w:w="2146" w:type="dxa"/>
            <w:tcBorders>
              <w:top w:val="nil"/>
            </w:tcBorders>
          </w:tcPr>
          <w:p w:rsidR="00490EE9" w:rsidRDefault="00490EE9">
            <w:pPr>
              <w:pStyle w:val="TableParagraph"/>
              <w:jc w:val="left"/>
            </w:pPr>
          </w:p>
        </w:tc>
      </w:tr>
    </w:tbl>
    <w:p w:rsidR="00490EE9" w:rsidRDefault="00490EE9">
      <w:pPr>
        <w:pStyle w:val="TableParagraph"/>
        <w:jc w:val="left"/>
        <w:sectPr w:rsidR="00490EE9">
          <w:type w:val="continuous"/>
          <w:pgSz w:w="11910" w:h="16840"/>
          <w:pgMar w:top="0" w:right="425" w:bottom="280" w:left="708" w:header="720" w:footer="720" w:gutter="0"/>
          <w:cols w:space="720"/>
        </w:sectPr>
      </w:pPr>
    </w:p>
    <w:p w:rsidR="00490EE9" w:rsidRDefault="00EC3E39">
      <w:pPr>
        <w:pStyle w:val="a3"/>
        <w:spacing w:line="20" w:lineRule="exact"/>
        <w:ind w:left="6108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1310640" cy="9525"/>
                <wp:effectExtent l="9525" t="0" r="3809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0640" cy="9525"/>
                          <a:chOff x="0" y="0"/>
                          <a:chExt cx="1310640" cy="95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572"/>
                            <a:ext cx="1310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0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81B53D" id="Group 3" o:spid="_x0000_s1026" style="width:103.2pt;height:.75pt;mso-position-horizontal-relative:char;mso-position-vertical-relative:line" coordsize="1310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">
                <v:shape id="Graphic 4" o:spid="_x0000_s1027" style="position:absolute;top:45;width:13106;height:13;visibility:visible;mso-wrap-style:square;v-text-anchor:top" coordsize="1310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" path="m,l1310640,e" filled="f" strokeweight=".72pt">
                  <v:path arrowok="t"/>
                </v:shape>
                <w10:anchorlock/>
              </v:group>
            </w:pict>
          </mc:Fallback>
        </mc:AlternateContent>
      </w:r>
    </w:p>
    <w:p w:rsidR="00490EE9" w:rsidRDefault="00EC3E39">
      <w:pPr>
        <w:pStyle w:val="a3"/>
        <w:spacing w:before="2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496823</wp:posOffset>
            </wp:positionH>
            <wp:positionV relativeFrom="paragraph">
              <wp:posOffset>179329</wp:posOffset>
            </wp:positionV>
            <wp:extent cx="6641433" cy="41757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1433" cy="4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0EE9" w:rsidRDefault="00EC3E39">
      <w:pPr>
        <w:pStyle w:val="a4"/>
        <w:numPr>
          <w:ilvl w:val="1"/>
          <w:numId w:val="5"/>
        </w:numPr>
        <w:tabs>
          <w:tab w:val="left" w:pos="1493"/>
        </w:tabs>
        <w:spacing w:before="260" w:line="230" w:lineRule="auto"/>
        <w:ind w:left="352" w:right="162" w:firstLine="701"/>
        <w:jc w:val="both"/>
        <w:rPr>
          <w:color w:val="4B4B4B"/>
          <w:sz w:val="25"/>
        </w:rPr>
      </w:pPr>
      <w:r>
        <w:rPr>
          <w:color w:val="494949"/>
          <w:spacing w:val="-2"/>
          <w:sz w:val="25"/>
        </w:rPr>
        <w:t>Анализ</w:t>
      </w:r>
      <w:r>
        <w:rPr>
          <w:color w:val="494949"/>
          <w:spacing w:val="-4"/>
          <w:sz w:val="25"/>
        </w:rPr>
        <w:t xml:space="preserve"> </w:t>
      </w:r>
      <w:r>
        <w:rPr>
          <w:color w:val="494949"/>
          <w:spacing w:val="-2"/>
          <w:sz w:val="25"/>
        </w:rPr>
        <w:t xml:space="preserve">нормативных </w:t>
      </w:r>
      <w:r>
        <w:rPr>
          <w:color w:val="484848"/>
          <w:spacing w:val="-2"/>
          <w:sz w:val="25"/>
        </w:rPr>
        <w:t xml:space="preserve">правовых </w:t>
      </w:r>
      <w:r>
        <w:rPr>
          <w:color w:val="464646"/>
          <w:spacing w:val="-2"/>
          <w:sz w:val="25"/>
        </w:rPr>
        <w:t>актов</w:t>
      </w:r>
      <w:r>
        <w:rPr>
          <w:color w:val="464646"/>
          <w:spacing w:val="-5"/>
          <w:sz w:val="25"/>
        </w:rPr>
        <w:t xml:space="preserve"> </w:t>
      </w:r>
      <w:r>
        <w:rPr>
          <w:color w:val="424242"/>
          <w:spacing w:val="-2"/>
          <w:sz w:val="25"/>
        </w:rPr>
        <w:t>Администрации,</w:t>
      </w:r>
      <w:r>
        <w:rPr>
          <w:color w:val="424242"/>
          <w:spacing w:val="-12"/>
          <w:sz w:val="25"/>
        </w:rPr>
        <w:t xml:space="preserve"> </w:t>
      </w:r>
      <w:r>
        <w:rPr>
          <w:color w:val="494949"/>
          <w:spacing w:val="-2"/>
          <w:sz w:val="25"/>
        </w:rPr>
        <w:t xml:space="preserve">которые </w:t>
      </w:r>
      <w:r>
        <w:rPr>
          <w:color w:val="4B4B4B"/>
          <w:spacing w:val="-2"/>
          <w:sz w:val="25"/>
        </w:rPr>
        <w:t xml:space="preserve">могут </w:t>
      </w:r>
      <w:r>
        <w:rPr>
          <w:color w:val="494949"/>
          <w:spacing w:val="-2"/>
          <w:sz w:val="25"/>
        </w:rPr>
        <w:t>иметь</w:t>
      </w:r>
      <w:r>
        <w:rPr>
          <w:color w:val="494949"/>
          <w:spacing w:val="-4"/>
          <w:sz w:val="25"/>
        </w:rPr>
        <w:t xml:space="preserve"> </w:t>
      </w:r>
      <w:r>
        <w:rPr>
          <w:color w:val="4B4B4B"/>
          <w:spacing w:val="-2"/>
          <w:sz w:val="25"/>
        </w:rPr>
        <w:t xml:space="preserve">признаки </w:t>
      </w:r>
      <w:r>
        <w:rPr>
          <w:color w:val="4B4B4B"/>
          <w:sz w:val="25"/>
        </w:rPr>
        <w:t>нарушения</w:t>
      </w:r>
      <w:r>
        <w:rPr>
          <w:color w:val="4B4B4B"/>
          <w:spacing w:val="-16"/>
          <w:sz w:val="25"/>
        </w:rPr>
        <w:t xml:space="preserve"> </w:t>
      </w:r>
      <w:r>
        <w:rPr>
          <w:color w:val="4B4B4B"/>
          <w:sz w:val="25"/>
        </w:rPr>
        <w:t>антимонопольного</w:t>
      </w:r>
      <w:r>
        <w:rPr>
          <w:color w:val="4B4B4B"/>
          <w:spacing w:val="-16"/>
          <w:sz w:val="25"/>
        </w:rPr>
        <w:t xml:space="preserve"> </w:t>
      </w:r>
      <w:r>
        <w:rPr>
          <w:color w:val="444444"/>
          <w:sz w:val="25"/>
        </w:rPr>
        <w:t>законодательства,</w:t>
      </w:r>
      <w:r>
        <w:rPr>
          <w:color w:val="444444"/>
          <w:spacing w:val="-15"/>
          <w:sz w:val="25"/>
        </w:rPr>
        <w:t xml:space="preserve"> </w:t>
      </w:r>
      <w:r>
        <w:rPr>
          <w:color w:val="464646"/>
          <w:sz w:val="25"/>
        </w:rPr>
        <w:t>не</w:t>
      </w:r>
      <w:r>
        <w:rPr>
          <w:color w:val="464646"/>
          <w:spacing w:val="-16"/>
          <w:sz w:val="25"/>
        </w:rPr>
        <w:t xml:space="preserve"> </w:t>
      </w:r>
      <w:r>
        <w:rPr>
          <w:color w:val="444444"/>
          <w:sz w:val="25"/>
        </w:rPr>
        <w:t>проводился,</w:t>
      </w:r>
      <w:r>
        <w:rPr>
          <w:color w:val="444444"/>
          <w:spacing w:val="-13"/>
          <w:sz w:val="25"/>
        </w:rPr>
        <w:t xml:space="preserve"> </w:t>
      </w:r>
      <w:r>
        <w:rPr>
          <w:color w:val="424242"/>
          <w:sz w:val="25"/>
        </w:rPr>
        <w:t>ввиду</w:t>
      </w:r>
      <w:r>
        <w:rPr>
          <w:color w:val="424242"/>
          <w:spacing w:val="-14"/>
          <w:sz w:val="25"/>
        </w:rPr>
        <w:t xml:space="preserve"> </w:t>
      </w:r>
      <w:r>
        <w:rPr>
          <w:color w:val="464646"/>
          <w:sz w:val="25"/>
        </w:rPr>
        <w:t>отсутствия</w:t>
      </w:r>
      <w:r>
        <w:rPr>
          <w:color w:val="464646"/>
          <w:spacing w:val="-10"/>
          <w:sz w:val="25"/>
        </w:rPr>
        <w:t xml:space="preserve"> </w:t>
      </w:r>
      <w:r>
        <w:rPr>
          <w:color w:val="464646"/>
          <w:sz w:val="25"/>
        </w:rPr>
        <w:t xml:space="preserve">предложений </w:t>
      </w:r>
      <w:r>
        <w:rPr>
          <w:color w:val="4F4F4F"/>
          <w:sz w:val="25"/>
        </w:rPr>
        <w:t>по</w:t>
      </w:r>
      <w:r>
        <w:rPr>
          <w:color w:val="4F4F4F"/>
          <w:spacing w:val="-16"/>
          <w:sz w:val="25"/>
        </w:rPr>
        <w:t xml:space="preserve"> </w:t>
      </w:r>
      <w:r>
        <w:rPr>
          <w:color w:val="4B4B4B"/>
          <w:sz w:val="25"/>
        </w:rPr>
        <w:t>формированию</w:t>
      </w:r>
      <w:r>
        <w:rPr>
          <w:color w:val="4B4B4B"/>
          <w:spacing w:val="-6"/>
          <w:sz w:val="25"/>
        </w:rPr>
        <w:t xml:space="preserve"> </w:t>
      </w:r>
      <w:r>
        <w:rPr>
          <w:color w:val="4B4B4B"/>
          <w:sz w:val="25"/>
        </w:rPr>
        <w:t>перечня</w:t>
      </w:r>
      <w:r>
        <w:rPr>
          <w:color w:val="4B4B4B"/>
          <w:spacing w:val="-9"/>
          <w:sz w:val="25"/>
        </w:rPr>
        <w:t xml:space="preserve"> </w:t>
      </w:r>
      <w:r>
        <w:rPr>
          <w:color w:val="494949"/>
          <w:sz w:val="25"/>
        </w:rPr>
        <w:t>нормативных</w:t>
      </w:r>
      <w:r>
        <w:rPr>
          <w:color w:val="494949"/>
          <w:spacing w:val="-6"/>
          <w:sz w:val="25"/>
        </w:rPr>
        <w:t xml:space="preserve"> </w:t>
      </w:r>
      <w:r>
        <w:rPr>
          <w:color w:val="444444"/>
          <w:sz w:val="25"/>
        </w:rPr>
        <w:t>правовых</w:t>
      </w:r>
      <w:r>
        <w:rPr>
          <w:color w:val="444444"/>
          <w:spacing w:val="-12"/>
          <w:sz w:val="25"/>
        </w:rPr>
        <w:t xml:space="preserve"> </w:t>
      </w:r>
      <w:r>
        <w:rPr>
          <w:color w:val="464646"/>
          <w:sz w:val="25"/>
        </w:rPr>
        <w:t>актов</w:t>
      </w:r>
      <w:r>
        <w:rPr>
          <w:color w:val="464646"/>
          <w:spacing w:val="-14"/>
          <w:sz w:val="25"/>
        </w:rPr>
        <w:t xml:space="preserve"> </w:t>
      </w:r>
      <w:r>
        <w:rPr>
          <w:color w:val="444444"/>
          <w:sz w:val="25"/>
        </w:rPr>
        <w:t xml:space="preserve">Администрации </w:t>
      </w:r>
      <w:r w:rsidR="00C219C4">
        <w:rPr>
          <w:color w:val="464646"/>
          <w:sz w:val="25"/>
        </w:rPr>
        <w:t>Новоселовского</w:t>
      </w:r>
      <w:r>
        <w:rPr>
          <w:color w:val="464646"/>
          <w:spacing w:val="-7"/>
          <w:sz w:val="25"/>
        </w:rPr>
        <w:t xml:space="preserve"> </w:t>
      </w:r>
      <w:r>
        <w:rPr>
          <w:color w:val="484848"/>
          <w:sz w:val="25"/>
        </w:rPr>
        <w:t xml:space="preserve">сельского </w:t>
      </w:r>
      <w:r>
        <w:rPr>
          <w:color w:val="4D4D4D"/>
          <w:sz w:val="25"/>
        </w:rPr>
        <w:t xml:space="preserve">поселения, </w:t>
      </w:r>
      <w:r>
        <w:rPr>
          <w:color w:val="4B4B4B"/>
          <w:sz w:val="25"/>
        </w:rPr>
        <w:t xml:space="preserve">которые </w:t>
      </w:r>
      <w:r>
        <w:rPr>
          <w:color w:val="494949"/>
          <w:sz w:val="25"/>
        </w:rPr>
        <w:t xml:space="preserve">могут иметь </w:t>
      </w:r>
      <w:r>
        <w:rPr>
          <w:color w:val="464646"/>
          <w:sz w:val="25"/>
        </w:rPr>
        <w:t xml:space="preserve">признаки </w:t>
      </w:r>
      <w:r>
        <w:rPr>
          <w:color w:val="444444"/>
          <w:sz w:val="25"/>
        </w:rPr>
        <w:t xml:space="preserve">нарушения антимонопольного </w:t>
      </w:r>
      <w:r>
        <w:rPr>
          <w:color w:val="494949"/>
          <w:sz w:val="25"/>
        </w:rPr>
        <w:t xml:space="preserve">законодательства. </w:t>
      </w:r>
      <w:r>
        <w:rPr>
          <w:color w:val="4D4D4D"/>
          <w:sz w:val="25"/>
        </w:rPr>
        <w:t xml:space="preserve">Правовые </w:t>
      </w:r>
      <w:r>
        <w:rPr>
          <w:color w:val="4B4B4B"/>
          <w:sz w:val="25"/>
        </w:rPr>
        <w:t xml:space="preserve">акты, содержащие </w:t>
      </w:r>
      <w:r>
        <w:rPr>
          <w:color w:val="464646"/>
          <w:sz w:val="25"/>
        </w:rPr>
        <w:t xml:space="preserve">положения, </w:t>
      </w:r>
      <w:r>
        <w:rPr>
          <w:color w:val="444444"/>
          <w:sz w:val="25"/>
        </w:rPr>
        <w:t xml:space="preserve">имеющие </w:t>
      </w:r>
      <w:r>
        <w:rPr>
          <w:color w:val="464646"/>
          <w:sz w:val="25"/>
        </w:rPr>
        <w:t xml:space="preserve">признаки нарушения антимонопольного </w:t>
      </w:r>
      <w:r>
        <w:rPr>
          <w:color w:val="4B4B4B"/>
          <w:sz w:val="25"/>
        </w:rPr>
        <w:t>законодательства,</w:t>
      </w:r>
      <w:r>
        <w:rPr>
          <w:color w:val="4B4B4B"/>
          <w:spacing w:val="-3"/>
          <w:sz w:val="25"/>
        </w:rPr>
        <w:t xml:space="preserve"> </w:t>
      </w:r>
      <w:r>
        <w:rPr>
          <w:color w:val="4B4B4B"/>
          <w:sz w:val="25"/>
        </w:rPr>
        <w:t>не</w:t>
      </w:r>
      <w:r>
        <w:rPr>
          <w:color w:val="4B4B4B"/>
          <w:spacing w:val="-4"/>
          <w:sz w:val="25"/>
        </w:rPr>
        <w:t xml:space="preserve"> </w:t>
      </w:r>
      <w:r>
        <w:rPr>
          <w:color w:val="494949"/>
          <w:sz w:val="25"/>
        </w:rPr>
        <w:t>выявлены.</w:t>
      </w:r>
    </w:p>
    <w:p w:rsidR="00490EE9" w:rsidRDefault="00EC3E39">
      <w:pPr>
        <w:pStyle w:val="a4"/>
        <w:numPr>
          <w:ilvl w:val="1"/>
          <w:numId w:val="5"/>
        </w:numPr>
        <w:tabs>
          <w:tab w:val="left" w:pos="1483"/>
        </w:tabs>
        <w:spacing w:before="140" w:line="220" w:lineRule="auto"/>
        <w:ind w:left="344" w:right="175" w:firstLine="704"/>
        <w:jc w:val="both"/>
        <w:rPr>
          <w:color w:val="4D4D4D"/>
          <w:sz w:val="25"/>
        </w:rPr>
      </w:pPr>
      <w:r>
        <w:rPr>
          <w:color w:val="4B4B4B"/>
          <w:sz w:val="25"/>
        </w:rPr>
        <w:t>Анализ</w:t>
      </w:r>
      <w:r>
        <w:rPr>
          <w:color w:val="4B4B4B"/>
          <w:spacing w:val="-16"/>
          <w:sz w:val="25"/>
        </w:rPr>
        <w:t xml:space="preserve"> </w:t>
      </w:r>
      <w:r>
        <w:rPr>
          <w:color w:val="494949"/>
          <w:sz w:val="25"/>
        </w:rPr>
        <w:t>проектов</w:t>
      </w:r>
      <w:r>
        <w:rPr>
          <w:color w:val="494949"/>
          <w:spacing w:val="-16"/>
          <w:sz w:val="25"/>
        </w:rPr>
        <w:t xml:space="preserve"> </w:t>
      </w:r>
      <w:r>
        <w:rPr>
          <w:color w:val="414141"/>
          <w:sz w:val="25"/>
        </w:rPr>
        <w:t>нормативных</w:t>
      </w:r>
      <w:r>
        <w:rPr>
          <w:color w:val="414141"/>
          <w:spacing w:val="-12"/>
          <w:sz w:val="25"/>
        </w:rPr>
        <w:t xml:space="preserve"> </w:t>
      </w:r>
      <w:r>
        <w:rPr>
          <w:color w:val="464646"/>
          <w:sz w:val="25"/>
        </w:rPr>
        <w:t>правовых</w:t>
      </w:r>
      <w:r>
        <w:rPr>
          <w:color w:val="464646"/>
          <w:spacing w:val="-12"/>
          <w:sz w:val="25"/>
        </w:rPr>
        <w:t xml:space="preserve"> </w:t>
      </w:r>
      <w:r>
        <w:rPr>
          <w:color w:val="484848"/>
          <w:sz w:val="25"/>
        </w:rPr>
        <w:t>актов,</w:t>
      </w:r>
      <w:r>
        <w:rPr>
          <w:color w:val="484848"/>
          <w:spacing w:val="-12"/>
          <w:sz w:val="25"/>
        </w:rPr>
        <w:t xml:space="preserve"> </w:t>
      </w:r>
      <w:r>
        <w:rPr>
          <w:color w:val="424242"/>
          <w:sz w:val="25"/>
        </w:rPr>
        <w:t>разработанных</w:t>
      </w:r>
      <w:r>
        <w:rPr>
          <w:color w:val="424242"/>
          <w:spacing w:val="-3"/>
          <w:sz w:val="25"/>
        </w:rPr>
        <w:t xml:space="preserve"> </w:t>
      </w:r>
      <w:r>
        <w:rPr>
          <w:color w:val="464646"/>
          <w:sz w:val="25"/>
        </w:rPr>
        <w:t>МО</w:t>
      </w:r>
      <w:r>
        <w:rPr>
          <w:color w:val="464646"/>
          <w:spacing w:val="-16"/>
          <w:sz w:val="25"/>
        </w:rPr>
        <w:t xml:space="preserve"> </w:t>
      </w:r>
      <w:r>
        <w:rPr>
          <w:color w:val="424242"/>
          <w:sz w:val="25"/>
        </w:rPr>
        <w:t>ТО</w:t>
      </w:r>
      <w:r>
        <w:rPr>
          <w:color w:val="424242"/>
          <w:spacing w:val="-16"/>
          <w:sz w:val="25"/>
        </w:rPr>
        <w:t xml:space="preserve"> </w:t>
      </w:r>
      <w:r>
        <w:rPr>
          <w:color w:val="464646"/>
          <w:sz w:val="25"/>
        </w:rPr>
        <w:t>на</w:t>
      </w:r>
      <w:r>
        <w:rPr>
          <w:color w:val="464646"/>
          <w:spacing w:val="-15"/>
          <w:sz w:val="25"/>
        </w:rPr>
        <w:t xml:space="preserve"> </w:t>
      </w:r>
      <w:r>
        <w:rPr>
          <w:color w:val="484848"/>
          <w:sz w:val="25"/>
        </w:rPr>
        <w:t>предмет</w:t>
      </w:r>
      <w:r>
        <w:rPr>
          <w:color w:val="484848"/>
          <w:spacing w:val="-13"/>
          <w:sz w:val="25"/>
        </w:rPr>
        <w:t xml:space="preserve"> </w:t>
      </w:r>
      <w:r>
        <w:rPr>
          <w:color w:val="4B4B4B"/>
          <w:sz w:val="25"/>
        </w:rPr>
        <w:t>их соответствия AM3:</w:t>
      </w:r>
    </w:p>
    <w:p w:rsidR="00490EE9" w:rsidRDefault="00EC3E39">
      <w:pPr>
        <w:pStyle w:val="a3"/>
        <w:spacing w:before="6" w:line="228" w:lineRule="auto"/>
        <w:ind w:left="347" w:right="175" w:firstLine="701"/>
        <w:jc w:val="both"/>
      </w:pPr>
      <w:r>
        <w:rPr>
          <w:color w:val="494949"/>
        </w:rPr>
        <w:t xml:space="preserve">Проекты нормативных </w:t>
      </w:r>
      <w:r>
        <w:rPr>
          <w:color w:val="464646"/>
        </w:rPr>
        <w:t xml:space="preserve">правовых актов на предмет </w:t>
      </w:r>
      <w:r>
        <w:rPr>
          <w:color w:val="494949"/>
        </w:rPr>
        <w:t xml:space="preserve">их </w:t>
      </w:r>
      <w:r>
        <w:rPr>
          <w:color w:val="464646"/>
        </w:rPr>
        <w:t xml:space="preserve">соответствия </w:t>
      </w:r>
      <w:r>
        <w:rPr>
          <w:color w:val="444444"/>
        </w:rPr>
        <w:t xml:space="preserve">AM3 </w:t>
      </w:r>
      <w:r>
        <w:rPr>
          <w:color w:val="484848"/>
        </w:rPr>
        <w:t xml:space="preserve">в 2025 </w:t>
      </w:r>
      <w:r>
        <w:rPr>
          <w:color w:val="494949"/>
        </w:rPr>
        <w:t xml:space="preserve">году, </w:t>
      </w:r>
      <w:r>
        <w:rPr>
          <w:color w:val="4B4B4B"/>
          <w:spacing w:val="-2"/>
        </w:rPr>
        <w:t>прошедших</w:t>
      </w:r>
      <w:r>
        <w:rPr>
          <w:color w:val="4B4B4B"/>
          <w:spacing w:val="-3"/>
        </w:rPr>
        <w:t xml:space="preserve"> </w:t>
      </w:r>
      <w:r>
        <w:rPr>
          <w:color w:val="464646"/>
          <w:spacing w:val="-2"/>
        </w:rPr>
        <w:t>процедуру</w:t>
      </w:r>
      <w:r>
        <w:rPr>
          <w:color w:val="464646"/>
          <w:spacing w:val="-9"/>
        </w:rPr>
        <w:t xml:space="preserve"> </w:t>
      </w:r>
      <w:r>
        <w:rPr>
          <w:color w:val="484848"/>
          <w:spacing w:val="-2"/>
        </w:rPr>
        <w:t>общественного</w:t>
      </w:r>
      <w:r>
        <w:rPr>
          <w:color w:val="484848"/>
          <w:spacing w:val="-5"/>
        </w:rPr>
        <w:t xml:space="preserve"> </w:t>
      </w:r>
      <w:r>
        <w:rPr>
          <w:color w:val="444444"/>
          <w:spacing w:val="-2"/>
        </w:rPr>
        <w:t>обсуждения</w:t>
      </w:r>
      <w:r>
        <w:rPr>
          <w:color w:val="444444"/>
          <w:spacing w:val="-3"/>
        </w:rPr>
        <w:t xml:space="preserve"> </w:t>
      </w:r>
      <w:r>
        <w:rPr>
          <w:color w:val="484848"/>
          <w:spacing w:val="-2"/>
        </w:rPr>
        <w:t>отсутствуют.</w:t>
      </w:r>
    </w:p>
    <w:p w:rsidR="00490EE9" w:rsidRDefault="00EC3E39">
      <w:pPr>
        <w:pStyle w:val="a4"/>
        <w:numPr>
          <w:ilvl w:val="1"/>
          <w:numId w:val="5"/>
        </w:numPr>
        <w:tabs>
          <w:tab w:val="left" w:pos="1475"/>
        </w:tabs>
        <w:spacing w:before="277" w:line="225" w:lineRule="auto"/>
        <w:ind w:left="344" w:right="188" w:firstLine="704"/>
        <w:jc w:val="both"/>
        <w:rPr>
          <w:color w:val="4B4B4B"/>
          <w:sz w:val="25"/>
        </w:rPr>
      </w:pPr>
      <w:r>
        <w:rPr>
          <w:color w:val="444444"/>
          <w:spacing w:val="-2"/>
          <w:sz w:val="25"/>
        </w:rPr>
        <w:t>Проведение</w:t>
      </w:r>
      <w:r>
        <w:rPr>
          <w:color w:val="444444"/>
          <w:spacing w:val="-16"/>
          <w:sz w:val="25"/>
        </w:rPr>
        <w:t xml:space="preserve"> </w:t>
      </w:r>
      <w:r>
        <w:rPr>
          <w:color w:val="484848"/>
          <w:spacing w:val="-2"/>
          <w:sz w:val="25"/>
        </w:rPr>
        <w:t>оценки</w:t>
      </w:r>
      <w:r>
        <w:rPr>
          <w:color w:val="484848"/>
          <w:spacing w:val="-14"/>
          <w:sz w:val="25"/>
        </w:rPr>
        <w:t xml:space="preserve"> </w:t>
      </w:r>
      <w:r>
        <w:rPr>
          <w:color w:val="464646"/>
          <w:spacing w:val="-2"/>
          <w:sz w:val="25"/>
        </w:rPr>
        <w:t>выполнения</w:t>
      </w:r>
      <w:r>
        <w:rPr>
          <w:color w:val="464646"/>
          <w:spacing w:val="-13"/>
          <w:sz w:val="25"/>
        </w:rPr>
        <w:t xml:space="preserve"> </w:t>
      </w:r>
      <w:r>
        <w:rPr>
          <w:color w:val="444444"/>
          <w:spacing w:val="-2"/>
          <w:sz w:val="25"/>
        </w:rPr>
        <w:t>плана</w:t>
      </w:r>
      <w:r>
        <w:rPr>
          <w:color w:val="444444"/>
          <w:spacing w:val="-14"/>
          <w:sz w:val="25"/>
        </w:rPr>
        <w:t xml:space="preserve"> </w:t>
      </w:r>
      <w:r>
        <w:rPr>
          <w:color w:val="464646"/>
          <w:spacing w:val="-2"/>
          <w:sz w:val="25"/>
        </w:rPr>
        <w:t>мероприятий</w:t>
      </w:r>
      <w:r>
        <w:rPr>
          <w:color w:val="464646"/>
          <w:spacing w:val="-14"/>
          <w:sz w:val="25"/>
        </w:rPr>
        <w:t xml:space="preserve"> </w:t>
      </w:r>
      <w:r>
        <w:rPr>
          <w:color w:val="464646"/>
          <w:spacing w:val="-2"/>
          <w:sz w:val="25"/>
        </w:rPr>
        <w:t>(«дорожной</w:t>
      </w:r>
      <w:r>
        <w:rPr>
          <w:color w:val="464646"/>
          <w:spacing w:val="-13"/>
          <w:sz w:val="25"/>
        </w:rPr>
        <w:t xml:space="preserve"> </w:t>
      </w:r>
      <w:r>
        <w:rPr>
          <w:color w:val="464646"/>
          <w:spacing w:val="-2"/>
          <w:sz w:val="25"/>
        </w:rPr>
        <w:t>карты»)</w:t>
      </w:r>
      <w:r>
        <w:rPr>
          <w:color w:val="464646"/>
          <w:spacing w:val="-14"/>
          <w:sz w:val="25"/>
        </w:rPr>
        <w:t xml:space="preserve"> </w:t>
      </w:r>
      <w:r>
        <w:rPr>
          <w:color w:val="494949"/>
          <w:spacing w:val="-2"/>
          <w:sz w:val="25"/>
        </w:rPr>
        <w:t>по</w:t>
      </w:r>
      <w:r>
        <w:rPr>
          <w:color w:val="494949"/>
          <w:spacing w:val="-13"/>
          <w:sz w:val="25"/>
        </w:rPr>
        <w:t xml:space="preserve"> </w:t>
      </w:r>
      <w:r>
        <w:rPr>
          <w:color w:val="484848"/>
          <w:spacing w:val="-2"/>
          <w:sz w:val="25"/>
        </w:rPr>
        <w:t xml:space="preserve">снижению </w:t>
      </w:r>
      <w:r>
        <w:rPr>
          <w:color w:val="4D4D4D"/>
          <w:sz w:val="25"/>
        </w:rPr>
        <w:t>рисков</w:t>
      </w:r>
      <w:r>
        <w:rPr>
          <w:color w:val="4D4D4D"/>
          <w:spacing w:val="-4"/>
          <w:sz w:val="25"/>
        </w:rPr>
        <w:t xml:space="preserve"> </w:t>
      </w:r>
      <w:r>
        <w:rPr>
          <w:color w:val="494949"/>
          <w:sz w:val="25"/>
        </w:rPr>
        <w:t>нарушения</w:t>
      </w:r>
      <w:r>
        <w:rPr>
          <w:color w:val="494949"/>
          <w:spacing w:val="14"/>
          <w:sz w:val="25"/>
        </w:rPr>
        <w:t xml:space="preserve"> </w:t>
      </w:r>
      <w:r>
        <w:rPr>
          <w:color w:val="4B4B4B"/>
          <w:sz w:val="25"/>
        </w:rPr>
        <w:t>AM3</w:t>
      </w:r>
      <w:r>
        <w:rPr>
          <w:color w:val="4B4B4B"/>
          <w:spacing w:val="-12"/>
          <w:sz w:val="25"/>
        </w:rPr>
        <w:t xml:space="preserve"> </w:t>
      </w:r>
      <w:r>
        <w:rPr>
          <w:color w:val="4B4B4B"/>
          <w:sz w:val="25"/>
        </w:rPr>
        <w:t>в</w:t>
      </w:r>
      <w:r>
        <w:rPr>
          <w:color w:val="4B4B4B"/>
          <w:spacing w:val="-10"/>
          <w:sz w:val="25"/>
        </w:rPr>
        <w:t xml:space="preserve"> </w:t>
      </w:r>
      <w:r>
        <w:rPr>
          <w:color w:val="4B4B4B"/>
          <w:sz w:val="25"/>
        </w:rPr>
        <w:t>МО</w:t>
      </w:r>
      <w:r>
        <w:rPr>
          <w:color w:val="4B4B4B"/>
          <w:spacing w:val="-4"/>
          <w:sz w:val="25"/>
        </w:rPr>
        <w:t xml:space="preserve"> </w:t>
      </w:r>
      <w:r>
        <w:rPr>
          <w:color w:val="4B4B4B"/>
          <w:sz w:val="25"/>
        </w:rPr>
        <w:t>ТО:</w:t>
      </w:r>
      <w:r w:rsidR="00B72061">
        <w:rPr>
          <w:color w:val="4B4B4B"/>
          <w:sz w:val="25"/>
        </w:rPr>
        <w:t xml:space="preserve"> не утвержден</w:t>
      </w:r>
    </w:p>
    <w:p w:rsidR="00490EE9" w:rsidRDefault="00EC3E39">
      <w:pPr>
        <w:pStyle w:val="a4"/>
        <w:numPr>
          <w:ilvl w:val="1"/>
          <w:numId w:val="5"/>
        </w:numPr>
        <w:tabs>
          <w:tab w:val="left" w:pos="1627"/>
        </w:tabs>
        <w:spacing w:before="137" w:line="228" w:lineRule="auto"/>
        <w:ind w:left="332" w:right="193" w:firstLine="705"/>
        <w:jc w:val="both"/>
        <w:rPr>
          <w:color w:val="4D4D4D"/>
          <w:sz w:val="25"/>
        </w:rPr>
      </w:pPr>
      <w:r>
        <w:rPr>
          <w:color w:val="494949"/>
          <w:sz w:val="25"/>
        </w:rPr>
        <w:t xml:space="preserve">Информация </w:t>
      </w:r>
      <w:r>
        <w:rPr>
          <w:color w:val="4D4D4D"/>
          <w:sz w:val="25"/>
        </w:rPr>
        <w:t xml:space="preserve">о </w:t>
      </w:r>
      <w:r>
        <w:rPr>
          <w:color w:val="464646"/>
          <w:sz w:val="25"/>
        </w:rPr>
        <w:t xml:space="preserve">проведении ознакомления, </w:t>
      </w:r>
      <w:r>
        <w:rPr>
          <w:color w:val="444444"/>
          <w:sz w:val="25"/>
        </w:rPr>
        <w:t xml:space="preserve">обучения, инструктажа </w:t>
      </w:r>
      <w:r>
        <w:rPr>
          <w:color w:val="464646"/>
          <w:sz w:val="25"/>
        </w:rPr>
        <w:t xml:space="preserve">служащих </w:t>
      </w:r>
      <w:r>
        <w:rPr>
          <w:color w:val="4B4B4B"/>
          <w:spacing w:val="-2"/>
          <w:sz w:val="25"/>
        </w:rPr>
        <w:t xml:space="preserve">(работников) </w:t>
      </w:r>
      <w:r>
        <w:rPr>
          <w:color w:val="4D4D4D"/>
          <w:spacing w:val="-2"/>
          <w:sz w:val="25"/>
        </w:rPr>
        <w:t>с</w:t>
      </w:r>
      <w:r>
        <w:rPr>
          <w:color w:val="4D4D4D"/>
          <w:spacing w:val="-7"/>
          <w:sz w:val="25"/>
        </w:rPr>
        <w:t xml:space="preserve"> </w:t>
      </w:r>
      <w:r>
        <w:rPr>
          <w:color w:val="484848"/>
          <w:spacing w:val="-2"/>
          <w:sz w:val="25"/>
        </w:rPr>
        <w:t>антимонопольным</w:t>
      </w:r>
      <w:r>
        <w:rPr>
          <w:color w:val="484848"/>
          <w:spacing w:val="-8"/>
          <w:sz w:val="25"/>
        </w:rPr>
        <w:t xml:space="preserve"> </w:t>
      </w:r>
      <w:proofErr w:type="spellStart"/>
      <w:r>
        <w:rPr>
          <w:color w:val="444444"/>
          <w:spacing w:val="-2"/>
          <w:sz w:val="25"/>
        </w:rPr>
        <w:t>комплаенсом</w:t>
      </w:r>
      <w:proofErr w:type="spellEnd"/>
      <w:r>
        <w:rPr>
          <w:color w:val="444444"/>
          <w:spacing w:val="-2"/>
          <w:sz w:val="25"/>
        </w:rPr>
        <w:t>.</w:t>
      </w:r>
    </w:p>
    <w:p w:rsidR="00490EE9" w:rsidRDefault="00EC3E39">
      <w:pPr>
        <w:pStyle w:val="a3"/>
        <w:spacing w:line="268" w:lineRule="auto"/>
        <w:ind w:left="334" w:right="190" w:firstLine="705"/>
        <w:jc w:val="both"/>
      </w:pPr>
      <w:r>
        <w:rPr>
          <w:color w:val="4B4B4B"/>
          <w:spacing w:val="-2"/>
        </w:rPr>
        <w:t>В</w:t>
      </w:r>
      <w:r>
        <w:rPr>
          <w:color w:val="4B4B4B"/>
          <w:spacing w:val="-14"/>
        </w:rPr>
        <w:t xml:space="preserve"> </w:t>
      </w:r>
      <w:r>
        <w:rPr>
          <w:color w:val="484848"/>
          <w:spacing w:val="-2"/>
        </w:rPr>
        <w:t>Администрации</w:t>
      </w:r>
      <w:r>
        <w:rPr>
          <w:color w:val="484848"/>
          <w:spacing w:val="-14"/>
        </w:rPr>
        <w:t xml:space="preserve"> </w:t>
      </w:r>
      <w:r>
        <w:rPr>
          <w:color w:val="464646"/>
          <w:spacing w:val="-2"/>
        </w:rPr>
        <w:t>проводится</w:t>
      </w:r>
      <w:r>
        <w:rPr>
          <w:color w:val="464646"/>
          <w:spacing w:val="-13"/>
        </w:rPr>
        <w:t xml:space="preserve"> </w:t>
      </w:r>
      <w:r>
        <w:rPr>
          <w:color w:val="444444"/>
          <w:spacing w:val="-2"/>
        </w:rPr>
        <w:t>инструктаж</w:t>
      </w:r>
      <w:r>
        <w:rPr>
          <w:color w:val="444444"/>
          <w:spacing w:val="-14"/>
        </w:rPr>
        <w:t xml:space="preserve"> </w:t>
      </w:r>
      <w:r>
        <w:rPr>
          <w:color w:val="464646"/>
          <w:spacing w:val="-2"/>
        </w:rPr>
        <w:t>муниципальных</w:t>
      </w:r>
      <w:r>
        <w:rPr>
          <w:color w:val="464646"/>
          <w:spacing w:val="-14"/>
        </w:rPr>
        <w:t xml:space="preserve"> </w:t>
      </w:r>
      <w:r>
        <w:rPr>
          <w:color w:val="444444"/>
          <w:spacing w:val="-2"/>
        </w:rPr>
        <w:t>служащих,</w:t>
      </w:r>
      <w:r>
        <w:rPr>
          <w:color w:val="444444"/>
          <w:spacing w:val="-13"/>
        </w:rPr>
        <w:t xml:space="preserve"> </w:t>
      </w:r>
      <w:r>
        <w:rPr>
          <w:color w:val="444444"/>
          <w:spacing w:val="-2"/>
        </w:rPr>
        <w:t>в</w:t>
      </w:r>
      <w:r>
        <w:rPr>
          <w:color w:val="444444"/>
          <w:spacing w:val="-14"/>
        </w:rPr>
        <w:t xml:space="preserve"> </w:t>
      </w:r>
      <w:r>
        <w:rPr>
          <w:color w:val="444444"/>
          <w:spacing w:val="-2"/>
        </w:rPr>
        <w:t>рамках</w:t>
      </w:r>
      <w:r>
        <w:rPr>
          <w:color w:val="444444"/>
          <w:spacing w:val="-13"/>
        </w:rPr>
        <w:t xml:space="preserve"> </w:t>
      </w:r>
      <w:r>
        <w:rPr>
          <w:color w:val="464646"/>
          <w:spacing w:val="-2"/>
        </w:rPr>
        <w:t xml:space="preserve">реализации </w:t>
      </w:r>
      <w:r>
        <w:rPr>
          <w:color w:val="4B4B4B"/>
        </w:rPr>
        <w:t>антимонопольного</w:t>
      </w:r>
      <w:r>
        <w:rPr>
          <w:color w:val="4B4B4B"/>
          <w:spacing w:val="-16"/>
        </w:rPr>
        <w:t xml:space="preserve"> </w:t>
      </w:r>
      <w:proofErr w:type="spellStart"/>
      <w:r>
        <w:rPr>
          <w:color w:val="494949"/>
        </w:rPr>
        <w:t>комплаенса</w:t>
      </w:r>
      <w:proofErr w:type="spellEnd"/>
      <w:r>
        <w:rPr>
          <w:color w:val="494949"/>
          <w:spacing w:val="-6"/>
        </w:rPr>
        <w:t xml:space="preserve"> </w:t>
      </w:r>
      <w:r>
        <w:rPr>
          <w:color w:val="494949"/>
        </w:rPr>
        <w:t>в</w:t>
      </w:r>
      <w:r>
        <w:rPr>
          <w:color w:val="494949"/>
          <w:spacing w:val="-15"/>
        </w:rPr>
        <w:t xml:space="preserve"> </w:t>
      </w:r>
      <w:r>
        <w:rPr>
          <w:color w:val="464646"/>
        </w:rPr>
        <w:t>Администрации.</w:t>
      </w:r>
    </w:p>
    <w:p w:rsidR="00490EE9" w:rsidRDefault="00EC3E39">
      <w:pPr>
        <w:pStyle w:val="a4"/>
        <w:numPr>
          <w:ilvl w:val="1"/>
          <w:numId w:val="5"/>
        </w:numPr>
        <w:tabs>
          <w:tab w:val="left" w:pos="1671"/>
        </w:tabs>
        <w:spacing w:before="185" w:line="261" w:lineRule="auto"/>
        <w:ind w:left="334" w:right="201" w:firstLine="704"/>
        <w:jc w:val="both"/>
        <w:rPr>
          <w:color w:val="494949"/>
          <w:sz w:val="25"/>
        </w:rPr>
      </w:pPr>
      <w:r>
        <w:rPr>
          <w:color w:val="494949"/>
          <w:sz w:val="25"/>
        </w:rPr>
        <w:t xml:space="preserve">Информация </w:t>
      </w:r>
      <w:r>
        <w:rPr>
          <w:color w:val="4B4B4B"/>
          <w:sz w:val="25"/>
        </w:rPr>
        <w:t xml:space="preserve">об </w:t>
      </w:r>
      <w:r>
        <w:rPr>
          <w:color w:val="494949"/>
          <w:sz w:val="25"/>
        </w:rPr>
        <w:t xml:space="preserve">участии </w:t>
      </w:r>
      <w:r>
        <w:rPr>
          <w:color w:val="424242"/>
          <w:sz w:val="25"/>
        </w:rPr>
        <w:t xml:space="preserve">ответственных </w:t>
      </w:r>
      <w:r>
        <w:rPr>
          <w:color w:val="484848"/>
          <w:sz w:val="25"/>
        </w:rPr>
        <w:t xml:space="preserve">лиц </w:t>
      </w:r>
      <w:r>
        <w:rPr>
          <w:color w:val="464646"/>
          <w:sz w:val="25"/>
        </w:rPr>
        <w:t xml:space="preserve">в </w:t>
      </w:r>
      <w:r>
        <w:rPr>
          <w:color w:val="444444"/>
          <w:sz w:val="25"/>
        </w:rPr>
        <w:t xml:space="preserve">семинарах, посвященных </w:t>
      </w:r>
      <w:r>
        <w:rPr>
          <w:color w:val="494949"/>
          <w:sz w:val="25"/>
        </w:rPr>
        <w:t>антимонопольному</w:t>
      </w:r>
      <w:r>
        <w:rPr>
          <w:color w:val="494949"/>
          <w:spacing w:val="-16"/>
          <w:sz w:val="25"/>
        </w:rPr>
        <w:t xml:space="preserve"> </w:t>
      </w:r>
      <w:proofErr w:type="spellStart"/>
      <w:r>
        <w:rPr>
          <w:color w:val="464646"/>
          <w:sz w:val="25"/>
        </w:rPr>
        <w:t>комплаенсу</w:t>
      </w:r>
      <w:proofErr w:type="spellEnd"/>
      <w:r>
        <w:rPr>
          <w:color w:val="464646"/>
          <w:spacing w:val="-10"/>
          <w:sz w:val="25"/>
        </w:rPr>
        <w:t xml:space="preserve"> </w:t>
      </w:r>
      <w:r>
        <w:rPr>
          <w:color w:val="4B4B4B"/>
          <w:sz w:val="25"/>
        </w:rPr>
        <w:t>за</w:t>
      </w:r>
      <w:r>
        <w:rPr>
          <w:color w:val="4B4B4B"/>
          <w:spacing w:val="-16"/>
          <w:sz w:val="25"/>
        </w:rPr>
        <w:t xml:space="preserve"> </w:t>
      </w:r>
      <w:r>
        <w:rPr>
          <w:color w:val="484848"/>
          <w:sz w:val="25"/>
        </w:rPr>
        <w:t>ответный</w:t>
      </w:r>
      <w:r>
        <w:rPr>
          <w:color w:val="484848"/>
          <w:spacing w:val="-12"/>
          <w:sz w:val="25"/>
        </w:rPr>
        <w:t xml:space="preserve"> </w:t>
      </w:r>
      <w:r>
        <w:rPr>
          <w:color w:val="444444"/>
          <w:sz w:val="25"/>
        </w:rPr>
        <w:t>период.</w:t>
      </w:r>
    </w:p>
    <w:p w:rsidR="00490EE9" w:rsidRDefault="00EC3E39">
      <w:pPr>
        <w:pStyle w:val="a3"/>
        <w:spacing w:before="204" w:line="264" w:lineRule="auto"/>
        <w:ind w:left="332" w:right="182" w:firstLine="558"/>
        <w:jc w:val="both"/>
      </w:pPr>
      <w:r>
        <w:rPr>
          <w:color w:val="4F4F4F"/>
          <w:spacing w:val="-2"/>
        </w:rPr>
        <w:t>В</w:t>
      </w:r>
      <w:r>
        <w:rPr>
          <w:color w:val="4F4F4F"/>
          <w:spacing w:val="-14"/>
        </w:rPr>
        <w:t xml:space="preserve"> </w:t>
      </w:r>
      <w:r>
        <w:rPr>
          <w:color w:val="494949"/>
          <w:spacing w:val="-2"/>
        </w:rPr>
        <w:t>Администрации</w:t>
      </w:r>
      <w:r>
        <w:rPr>
          <w:color w:val="494949"/>
          <w:spacing w:val="-14"/>
        </w:rPr>
        <w:t xml:space="preserve"> </w:t>
      </w:r>
      <w:r>
        <w:rPr>
          <w:color w:val="4D4D4D"/>
          <w:spacing w:val="-2"/>
        </w:rPr>
        <w:t>в</w:t>
      </w:r>
      <w:r>
        <w:rPr>
          <w:color w:val="4D4D4D"/>
          <w:spacing w:val="-13"/>
        </w:rPr>
        <w:t xml:space="preserve"> </w:t>
      </w:r>
      <w:r>
        <w:rPr>
          <w:color w:val="494949"/>
          <w:spacing w:val="-2"/>
        </w:rPr>
        <w:t>течение</w:t>
      </w:r>
      <w:r>
        <w:rPr>
          <w:color w:val="494949"/>
          <w:spacing w:val="-14"/>
        </w:rPr>
        <w:t xml:space="preserve"> </w:t>
      </w:r>
      <w:r>
        <w:rPr>
          <w:color w:val="484848"/>
          <w:spacing w:val="-2"/>
        </w:rPr>
        <w:t>года</w:t>
      </w:r>
      <w:r>
        <w:rPr>
          <w:color w:val="484848"/>
          <w:spacing w:val="-14"/>
        </w:rPr>
        <w:t xml:space="preserve"> </w:t>
      </w:r>
      <w:r>
        <w:rPr>
          <w:color w:val="424242"/>
          <w:spacing w:val="-2"/>
        </w:rPr>
        <w:t>муниципальные</w:t>
      </w:r>
      <w:r>
        <w:rPr>
          <w:color w:val="424242"/>
          <w:spacing w:val="-13"/>
        </w:rPr>
        <w:t xml:space="preserve"> </w:t>
      </w:r>
      <w:r>
        <w:rPr>
          <w:color w:val="444444"/>
          <w:spacing w:val="-2"/>
        </w:rPr>
        <w:t>служащие</w:t>
      </w:r>
      <w:r>
        <w:rPr>
          <w:color w:val="444444"/>
          <w:spacing w:val="-14"/>
        </w:rPr>
        <w:t xml:space="preserve"> </w:t>
      </w:r>
      <w:r>
        <w:rPr>
          <w:color w:val="444444"/>
          <w:spacing w:val="-2"/>
        </w:rPr>
        <w:t>принимали</w:t>
      </w:r>
      <w:r>
        <w:rPr>
          <w:color w:val="444444"/>
          <w:spacing w:val="-13"/>
        </w:rPr>
        <w:t xml:space="preserve"> </w:t>
      </w:r>
      <w:r>
        <w:rPr>
          <w:color w:val="424242"/>
          <w:spacing w:val="-2"/>
        </w:rPr>
        <w:t>участие</w:t>
      </w:r>
      <w:r>
        <w:rPr>
          <w:color w:val="424242"/>
          <w:spacing w:val="-14"/>
        </w:rPr>
        <w:t xml:space="preserve"> </w:t>
      </w:r>
      <w:r>
        <w:rPr>
          <w:color w:val="464646"/>
          <w:spacing w:val="-2"/>
        </w:rPr>
        <w:t>в</w:t>
      </w:r>
      <w:r>
        <w:rPr>
          <w:color w:val="464646"/>
          <w:spacing w:val="-14"/>
        </w:rPr>
        <w:t xml:space="preserve"> </w:t>
      </w:r>
      <w:proofErr w:type="spellStart"/>
      <w:r>
        <w:rPr>
          <w:color w:val="444444"/>
          <w:spacing w:val="-2"/>
        </w:rPr>
        <w:t>вебинарах</w:t>
      </w:r>
      <w:proofErr w:type="spellEnd"/>
      <w:r>
        <w:rPr>
          <w:color w:val="444444"/>
          <w:spacing w:val="-2"/>
        </w:rPr>
        <w:t xml:space="preserve"> </w:t>
      </w:r>
      <w:r>
        <w:rPr>
          <w:color w:val="4F4F4F"/>
          <w:spacing w:val="-4"/>
        </w:rPr>
        <w:t>по</w:t>
      </w:r>
      <w:r>
        <w:rPr>
          <w:color w:val="4F4F4F"/>
          <w:spacing w:val="-10"/>
        </w:rPr>
        <w:t xml:space="preserve"> </w:t>
      </w:r>
      <w:r>
        <w:rPr>
          <w:color w:val="4B4B4B"/>
          <w:spacing w:val="-4"/>
        </w:rPr>
        <w:t>реализации норм</w:t>
      </w:r>
      <w:r>
        <w:rPr>
          <w:color w:val="4B4B4B"/>
          <w:spacing w:val="-6"/>
        </w:rPr>
        <w:t xml:space="preserve"> </w:t>
      </w:r>
      <w:r>
        <w:rPr>
          <w:color w:val="4B4B4B"/>
          <w:spacing w:val="-4"/>
        </w:rPr>
        <w:t>действующего</w:t>
      </w:r>
      <w:r>
        <w:rPr>
          <w:color w:val="4B4B4B"/>
        </w:rPr>
        <w:t xml:space="preserve"> </w:t>
      </w:r>
      <w:r>
        <w:rPr>
          <w:color w:val="424242"/>
          <w:spacing w:val="-4"/>
        </w:rPr>
        <w:t>законодательства</w:t>
      </w:r>
      <w:r>
        <w:rPr>
          <w:color w:val="424242"/>
          <w:spacing w:val="-12"/>
        </w:rPr>
        <w:t xml:space="preserve"> </w:t>
      </w:r>
      <w:r>
        <w:rPr>
          <w:color w:val="464646"/>
          <w:spacing w:val="-4"/>
        </w:rPr>
        <w:t>о</w:t>
      </w:r>
      <w:r>
        <w:rPr>
          <w:color w:val="464646"/>
          <w:spacing w:val="-9"/>
        </w:rPr>
        <w:t xml:space="preserve"> </w:t>
      </w:r>
      <w:r>
        <w:rPr>
          <w:color w:val="464646"/>
          <w:spacing w:val="-4"/>
        </w:rPr>
        <w:t>контрактной</w:t>
      </w:r>
      <w:r>
        <w:rPr>
          <w:color w:val="464646"/>
          <w:spacing w:val="12"/>
        </w:rPr>
        <w:t xml:space="preserve"> </w:t>
      </w:r>
      <w:r>
        <w:rPr>
          <w:color w:val="444444"/>
          <w:spacing w:val="-4"/>
        </w:rPr>
        <w:t xml:space="preserve">системе, </w:t>
      </w:r>
      <w:r>
        <w:rPr>
          <w:color w:val="484848"/>
          <w:spacing w:val="-4"/>
        </w:rPr>
        <w:t>по</w:t>
      </w:r>
      <w:r>
        <w:rPr>
          <w:color w:val="484848"/>
          <w:spacing w:val="-5"/>
        </w:rPr>
        <w:t xml:space="preserve"> </w:t>
      </w:r>
      <w:r>
        <w:rPr>
          <w:color w:val="464646"/>
          <w:spacing w:val="-4"/>
        </w:rPr>
        <w:t xml:space="preserve">работе </w:t>
      </w:r>
      <w:r>
        <w:rPr>
          <w:color w:val="444444"/>
          <w:spacing w:val="-4"/>
        </w:rPr>
        <w:t>с</w:t>
      </w:r>
      <w:r>
        <w:rPr>
          <w:color w:val="444444"/>
          <w:spacing w:val="-12"/>
        </w:rPr>
        <w:t xml:space="preserve"> </w:t>
      </w:r>
      <w:r>
        <w:rPr>
          <w:color w:val="464646"/>
          <w:spacing w:val="-4"/>
        </w:rPr>
        <w:t xml:space="preserve">системой </w:t>
      </w:r>
      <w:r>
        <w:rPr>
          <w:color w:val="4D4D4D"/>
        </w:rPr>
        <w:t xml:space="preserve">госзаказ, </w:t>
      </w:r>
      <w:r>
        <w:rPr>
          <w:color w:val="494949"/>
        </w:rPr>
        <w:t xml:space="preserve">электронными </w:t>
      </w:r>
      <w:r>
        <w:rPr>
          <w:color w:val="464646"/>
        </w:rPr>
        <w:t xml:space="preserve">площадками </w:t>
      </w:r>
      <w:r>
        <w:rPr>
          <w:color w:val="494949"/>
        </w:rPr>
        <w:t xml:space="preserve">для </w:t>
      </w:r>
      <w:r>
        <w:rPr>
          <w:color w:val="464646"/>
        </w:rPr>
        <w:t xml:space="preserve">специалистов, </w:t>
      </w:r>
      <w:r>
        <w:rPr>
          <w:color w:val="444444"/>
        </w:rPr>
        <w:t xml:space="preserve">осуществляющих </w:t>
      </w:r>
      <w:r>
        <w:rPr>
          <w:color w:val="494949"/>
        </w:rPr>
        <w:t xml:space="preserve">и </w:t>
      </w:r>
      <w:r>
        <w:rPr>
          <w:color w:val="424242"/>
        </w:rPr>
        <w:t xml:space="preserve">контролирующих </w:t>
      </w:r>
      <w:r w:rsidR="00B72061">
        <w:rPr>
          <w:color w:val="4D4D4D"/>
          <w:spacing w:val="-2"/>
        </w:rPr>
        <w:t>закуп</w:t>
      </w:r>
      <w:r>
        <w:rPr>
          <w:color w:val="4D4D4D"/>
          <w:spacing w:val="-2"/>
        </w:rPr>
        <w:t>ки.</w:t>
      </w:r>
    </w:p>
    <w:p w:rsidR="00490EE9" w:rsidRDefault="00EC3E39">
      <w:pPr>
        <w:pStyle w:val="a4"/>
        <w:numPr>
          <w:ilvl w:val="0"/>
          <w:numId w:val="5"/>
        </w:numPr>
        <w:tabs>
          <w:tab w:val="left" w:pos="1312"/>
        </w:tabs>
        <w:spacing w:before="206" w:line="232" w:lineRule="auto"/>
        <w:ind w:left="329" w:right="178" w:firstLine="704"/>
        <w:rPr>
          <w:color w:val="4D4D4D"/>
          <w:sz w:val="25"/>
        </w:rPr>
      </w:pPr>
      <w:r>
        <w:rPr>
          <w:color w:val="464646"/>
          <w:w w:val="95"/>
          <w:sz w:val="25"/>
        </w:rPr>
        <w:t>Оценка</w:t>
      </w:r>
      <w:r>
        <w:rPr>
          <w:color w:val="464646"/>
          <w:spacing w:val="40"/>
          <w:sz w:val="25"/>
        </w:rPr>
        <w:t xml:space="preserve"> </w:t>
      </w:r>
      <w:r>
        <w:rPr>
          <w:color w:val="484848"/>
          <w:w w:val="95"/>
          <w:sz w:val="25"/>
        </w:rPr>
        <w:t>эффективности</w:t>
      </w:r>
      <w:r>
        <w:rPr>
          <w:color w:val="484848"/>
          <w:spacing w:val="40"/>
          <w:sz w:val="25"/>
        </w:rPr>
        <w:t xml:space="preserve"> </w:t>
      </w:r>
      <w:r>
        <w:rPr>
          <w:color w:val="464646"/>
          <w:w w:val="95"/>
          <w:sz w:val="25"/>
        </w:rPr>
        <w:t>функционирования</w:t>
      </w:r>
      <w:r>
        <w:rPr>
          <w:color w:val="464646"/>
          <w:spacing w:val="31"/>
          <w:sz w:val="25"/>
        </w:rPr>
        <w:t xml:space="preserve"> </w:t>
      </w:r>
      <w:r>
        <w:rPr>
          <w:color w:val="464646"/>
          <w:w w:val="95"/>
          <w:sz w:val="25"/>
        </w:rPr>
        <w:t>в</w:t>
      </w:r>
      <w:r>
        <w:rPr>
          <w:color w:val="464646"/>
          <w:spacing w:val="32"/>
          <w:sz w:val="25"/>
        </w:rPr>
        <w:t xml:space="preserve"> </w:t>
      </w:r>
      <w:r>
        <w:rPr>
          <w:color w:val="484848"/>
          <w:w w:val="95"/>
          <w:sz w:val="25"/>
        </w:rPr>
        <w:t>МО</w:t>
      </w:r>
      <w:r>
        <w:rPr>
          <w:color w:val="484848"/>
          <w:spacing w:val="39"/>
          <w:sz w:val="25"/>
        </w:rPr>
        <w:t xml:space="preserve"> </w:t>
      </w:r>
      <w:r>
        <w:rPr>
          <w:color w:val="484848"/>
          <w:w w:val="95"/>
          <w:sz w:val="25"/>
        </w:rPr>
        <w:t>ТО</w:t>
      </w:r>
      <w:r>
        <w:rPr>
          <w:color w:val="484848"/>
          <w:spacing w:val="40"/>
          <w:sz w:val="25"/>
        </w:rPr>
        <w:t xml:space="preserve"> </w:t>
      </w:r>
      <w:r>
        <w:rPr>
          <w:color w:val="444444"/>
          <w:w w:val="95"/>
          <w:sz w:val="25"/>
        </w:rPr>
        <w:t>антимонопольного</w:t>
      </w:r>
      <w:r>
        <w:rPr>
          <w:color w:val="444444"/>
          <w:spacing w:val="36"/>
          <w:sz w:val="25"/>
        </w:rPr>
        <w:t xml:space="preserve"> </w:t>
      </w:r>
      <w:proofErr w:type="spellStart"/>
      <w:r>
        <w:rPr>
          <w:color w:val="424242"/>
          <w:w w:val="95"/>
          <w:sz w:val="25"/>
        </w:rPr>
        <w:t>комплаенса</w:t>
      </w:r>
      <w:proofErr w:type="spellEnd"/>
      <w:r>
        <w:rPr>
          <w:color w:val="424242"/>
          <w:spacing w:val="40"/>
          <w:sz w:val="25"/>
        </w:rPr>
        <w:t xml:space="preserve"> </w:t>
      </w:r>
      <w:r>
        <w:rPr>
          <w:color w:val="4B4B4B"/>
          <w:w w:val="90"/>
          <w:sz w:val="25"/>
        </w:rPr>
        <w:t xml:space="preserve">— </w:t>
      </w:r>
      <w:r>
        <w:rPr>
          <w:color w:val="494949"/>
          <w:sz w:val="25"/>
        </w:rPr>
        <w:t>составила</w:t>
      </w:r>
      <w:r>
        <w:rPr>
          <w:color w:val="494949"/>
          <w:spacing w:val="-15"/>
          <w:sz w:val="25"/>
        </w:rPr>
        <w:t xml:space="preserve"> </w:t>
      </w:r>
      <w:r>
        <w:rPr>
          <w:color w:val="4B4B4B"/>
          <w:sz w:val="25"/>
        </w:rPr>
        <w:t>60</w:t>
      </w:r>
      <w:r>
        <w:rPr>
          <w:color w:val="4B4B4B"/>
          <w:spacing w:val="-16"/>
          <w:sz w:val="25"/>
        </w:rPr>
        <w:t xml:space="preserve"> </w:t>
      </w:r>
      <w:r>
        <w:rPr>
          <w:color w:val="494949"/>
          <w:sz w:val="25"/>
        </w:rPr>
        <w:t>баллов</w:t>
      </w:r>
      <w:r>
        <w:rPr>
          <w:color w:val="494949"/>
          <w:spacing w:val="-15"/>
          <w:sz w:val="25"/>
        </w:rPr>
        <w:t xml:space="preserve"> </w:t>
      </w:r>
      <w:r>
        <w:rPr>
          <w:color w:val="444444"/>
          <w:sz w:val="25"/>
        </w:rPr>
        <w:t>(средняя</w:t>
      </w:r>
      <w:r>
        <w:rPr>
          <w:color w:val="444444"/>
          <w:spacing w:val="-8"/>
          <w:sz w:val="25"/>
        </w:rPr>
        <w:t xml:space="preserve"> </w:t>
      </w:r>
      <w:r>
        <w:rPr>
          <w:color w:val="464646"/>
          <w:sz w:val="25"/>
        </w:rPr>
        <w:t>эффективность)</w:t>
      </w:r>
      <w:r>
        <w:rPr>
          <w:color w:val="464646"/>
          <w:spacing w:val="-16"/>
          <w:sz w:val="25"/>
        </w:rPr>
        <w:t xml:space="preserve"> </w:t>
      </w:r>
      <w:r>
        <w:rPr>
          <w:color w:val="464646"/>
          <w:sz w:val="25"/>
        </w:rPr>
        <w:t>(таблица</w:t>
      </w:r>
      <w:r>
        <w:rPr>
          <w:color w:val="464646"/>
          <w:spacing w:val="-15"/>
          <w:sz w:val="25"/>
        </w:rPr>
        <w:t xml:space="preserve"> </w:t>
      </w:r>
      <w:r>
        <w:rPr>
          <w:color w:val="464646"/>
          <w:sz w:val="25"/>
        </w:rPr>
        <w:t>в</w:t>
      </w:r>
      <w:r>
        <w:rPr>
          <w:color w:val="464646"/>
          <w:spacing w:val="-15"/>
          <w:sz w:val="25"/>
        </w:rPr>
        <w:t xml:space="preserve"> </w:t>
      </w:r>
      <w:r>
        <w:rPr>
          <w:color w:val="444444"/>
          <w:sz w:val="25"/>
        </w:rPr>
        <w:t>приложении</w:t>
      </w:r>
      <w:r>
        <w:rPr>
          <w:color w:val="444444"/>
          <w:spacing w:val="-3"/>
          <w:sz w:val="25"/>
        </w:rPr>
        <w:t xml:space="preserve"> </w:t>
      </w:r>
      <w:r>
        <w:rPr>
          <w:color w:val="464646"/>
          <w:sz w:val="25"/>
        </w:rPr>
        <w:t>N</w:t>
      </w:r>
      <w:r>
        <w:rPr>
          <w:color w:val="464646"/>
          <w:spacing w:val="14"/>
          <w:sz w:val="25"/>
        </w:rPr>
        <w:t xml:space="preserve"> </w:t>
      </w:r>
      <w:r>
        <w:rPr>
          <w:color w:val="484848"/>
          <w:sz w:val="25"/>
        </w:rPr>
        <w:t>3).</w:t>
      </w:r>
    </w:p>
    <w:p w:rsidR="00490EE9" w:rsidRDefault="00EC3E39">
      <w:pPr>
        <w:pStyle w:val="a4"/>
        <w:numPr>
          <w:ilvl w:val="0"/>
          <w:numId w:val="5"/>
        </w:numPr>
        <w:tabs>
          <w:tab w:val="left" w:pos="1264"/>
        </w:tabs>
        <w:spacing w:before="127" w:line="281" w:lineRule="exact"/>
        <w:ind w:left="1264" w:hanging="239"/>
        <w:rPr>
          <w:color w:val="4D4D4D"/>
          <w:sz w:val="25"/>
        </w:rPr>
      </w:pPr>
      <w:r>
        <w:rPr>
          <w:color w:val="494949"/>
          <w:spacing w:val="-2"/>
          <w:sz w:val="25"/>
        </w:rPr>
        <w:t>Выводы:</w:t>
      </w:r>
    </w:p>
    <w:p w:rsidR="00490EE9" w:rsidRDefault="00EC3E39">
      <w:pPr>
        <w:pStyle w:val="a3"/>
        <w:spacing w:line="232" w:lineRule="auto"/>
        <w:ind w:left="328" w:firstLine="701"/>
      </w:pPr>
      <w:r>
        <w:rPr>
          <w:color w:val="464646"/>
          <w:spacing w:val="-2"/>
        </w:rPr>
        <w:t>Заключение</w:t>
      </w:r>
      <w:r>
        <w:rPr>
          <w:color w:val="464646"/>
          <w:spacing w:val="63"/>
        </w:rPr>
        <w:t xml:space="preserve"> </w:t>
      </w:r>
      <w:r>
        <w:rPr>
          <w:color w:val="494949"/>
          <w:spacing w:val="-2"/>
        </w:rPr>
        <w:t>об</w:t>
      </w:r>
      <w:r>
        <w:rPr>
          <w:color w:val="494949"/>
          <w:spacing w:val="53"/>
        </w:rPr>
        <w:t xml:space="preserve"> </w:t>
      </w:r>
      <w:r>
        <w:rPr>
          <w:color w:val="444444"/>
          <w:spacing w:val="-2"/>
        </w:rPr>
        <w:t>эффективности/неэффективности</w:t>
      </w:r>
      <w:r>
        <w:rPr>
          <w:color w:val="444444"/>
          <w:spacing w:val="44"/>
        </w:rPr>
        <w:t xml:space="preserve"> </w:t>
      </w:r>
      <w:r>
        <w:rPr>
          <w:color w:val="424242"/>
          <w:spacing w:val="-2"/>
        </w:rPr>
        <w:t>функционирования</w:t>
      </w:r>
      <w:r>
        <w:rPr>
          <w:color w:val="424242"/>
          <w:spacing w:val="56"/>
        </w:rPr>
        <w:t xml:space="preserve"> </w:t>
      </w:r>
      <w:r>
        <w:rPr>
          <w:color w:val="444444"/>
          <w:spacing w:val="-2"/>
        </w:rPr>
        <w:t xml:space="preserve">антимонопольного </w:t>
      </w:r>
      <w:proofErr w:type="spellStart"/>
      <w:r>
        <w:rPr>
          <w:color w:val="4B4B4B"/>
        </w:rPr>
        <w:t>комплаенса</w:t>
      </w:r>
      <w:proofErr w:type="spellEnd"/>
      <w:r>
        <w:rPr>
          <w:color w:val="4B4B4B"/>
        </w:rPr>
        <w:t xml:space="preserve"> в </w:t>
      </w:r>
      <w:r>
        <w:rPr>
          <w:color w:val="494949"/>
        </w:rPr>
        <w:t>МО ТО.</w:t>
      </w:r>
    </w:p>
    <w:p w:rsidR="00490EE9" w:rsidRDefault="00EC3E39">
      <w:pPr>
        <w:pStyle w:val="a3"/>
        <w:spacing w:before="270" w:line="230" w:lineRule="auto"/>
        <w:ind w:left="321" w:right="182" w:firstLine="709"/>
        <w:jc w:val="both"/>
      </w:pPr>
      <w:r>
        <w:rPr>
          <w:color w:val="4F4F4F"/>
        </w:rPr>
        <w:t xml:space="preserve">В </w:t>
      </w:r>
      <w:r>
        <w:rPr>
          <w:color w:val="4B4B4B"/>
        </w:rPr>
        <w:t xml:space="preserve">2025 году в </w:t>
      </w:r>
      <w:r>
        <w:rPr>
          <w:color w:val="424242"/>
        </w:rPr>
        <w:t xml:space="preserve">Администрации </w:t>
      </w:r>
      <w:r w:rsidR="00B72061">
        <w:rPr>
          <w:color w:val="464646"/>
        </w:rPr>
        <w:t>достигнут</w:t>
      </w:r>
      <w:r>
        <w:rPr>
          <w:color w:val="464646"/>
        </w:rPr>
        <w:t xml:space="preserve">ы следующие ключевые показатели </w:t>
      </w:r>
      <w:r>
        <w:rPr>
          <w:color w:val="4B4B4B"/>
          <w:spacing w:val="-2"/>
        </w:rPr>
        <w:t xml:space="preserve">эффективности </w:t>
      </w:r>
      <w:r>
        <w:rPr>
          <w:color w:val="464646"/>
          <w:spacing w:val="-2"/>
        </w:rPr>
        <w:t>антимонопольного</w:t>
      </w:r>
      <w:r>
        <w:rPr>
          <w:color w:val="464646"/>
          <w:spacing w:val="-14"/>
        </w:rPr>
        <w:t xml:space="preserve"> </w:t>
      </w:r>
      <w:proofErr w:type="spellStart"/>
      <w:r>
        <w:rPr>
          <w:color w:val="464646"/>
          <w:spacing w:val="-2"/>
        </w:rPr>
        <w:t>комплаенса</w:t>
      </w:r>
      <w:proofErr w:type="spellEnd"/>
      <w:r>
        <w:rPr>
          <w:color w:val="464646"/>
          <w:spacing w:val="-2"/>
        </w:rPr>
        <w:t xml:space="preserve">: </w:t>
      </w:r>
      <w:r>
        <w:rPr>
          <w:color w:val="444444"/>
          <w:spacing w:val="-2"/>
        </w:rPr>
        <w:t>нару</w:t>
      </w:r>
      <w:r w:rsidR="00B72061">
        <w:rPr>
          <w:color w:val="444444"/>
          <w:spacing w:val="-2"/>
        </w:rPr>
        <w:t>ш</w:t>
      </w:r>
      <w:r>
        <w:rPr>
          <w:color w:val="444444"/>
          <w:spacing w:val="-2"/>
        </w:rPr>
        <w:t>ений</w:t>
      </w:r>
      <w:r>
        <w:rPr>
          <w:color w:val="444444"/>
          <w:spacing w:val="-5"/>
        </w:rPr>
        <w:t xml:space="preserve"> </w:t>
      </w:r>
      <w:r>
        <w:rPr>
          <w:color w:val="414141"/>
          <w:spacing w:val="-2"/>
        </w:rPr>
        <w:t>антимонопольного</w:t>
      </w:r>
      <w:r>
        <w:rPr>
          <w:color w:val="414141"/>
          <w:spacing w:val="-14"/>
        </w:rPr>
        <w:t xml:space="preserve"> </w:t>
      </w:r>
      <w:r>
        <w:rPr>
          <w:color w:val="424242"/>
          <w:spacing w:val="-2"/>
        </w:rPr>
        <w:t>законодательства</w:t>
      </w:r>
      <w:r>
        <w:rPr>
          <w:color w:val="424242"/>
          <w:spacing w:val="-14"/>
        </w:rPr>
        <w:t xml:space="preserve"> </w:t>
      </w:r>
      <w:r>
        <w:rPr>
          <w:color w:val="494949"/>
          <w:spacing w:val="-2"/>
        </w:rPr>
        <w:t xml:space="preserve">в </w:t>
      </w:r>
      <w:r>
        <w:rPr>
          <w:color w:val="494949"/>
        </w:rPr>
        <w:t>деятельности</w:t>
      </w:r>
      <w:r>
        <w:rPr>
          <w:color w:val="494949"/>
          <w:spacing w:val="-16"/>
        </w:rPr>
        <w:t xml:space="preserve"> </w:t>
      </w:r>
      <w:r>
        <w:rPr>
          <w:color w:val="494949"/>
        </w:rPr>
        <w:t>Администрации</w:t>
      </w:r>
      <w:r>
        <w:rPr>
          <w:color w:val="494949"/>
          <w:spacing w:val="-16"/>
        </w:rPr>
        <w:t xml:space="preserve"> </w:t>
      </w:r>
      <w:r>
        <w:rPr>
          <w:color w:val="494949"/>
        </w:rPr>
        <w:t>не</w:t>
      </w:r>
      <w:r>
        <w:rPr>
          <w:color w:val="494949"/>
          <w:spacing w:val="-15"/>
        </w:rPr>
        <w:t xml:space="preserve"> </w:t>
      </w:r>
      <w:r>
        <w:rPr>
          <w:color w:val="484848"/>
        </w:rPr>
        <w:t>выявлено;</w:t>
      </w:r>
      <w:r>
        <w:rPr>
          <w:color w:val="484848"/>
          <w:spacing w:val="-16"/>
        </w:rPr>
        <w:t xml:space="preserve"> </w:t>
      </w:r>
      <w:r>
        <w:rPr>
          <w:color w:val="444444"/>
        </w:rPr>
        <w:t>нормативные</w:t>
      </w:r>
      <w:r>
        <w:rPr>
          <w:color w:val="444444"/>
          <w:spacing w:val="-16"/>
        </w:rPr>
        <w:t xml:space="preserve"> </w:t>
      </w:r>
      <w:r>
        <w:rPr>
          <w:color w:val="444444"/>
        </w:rPr>
        <w:t>правовые</w:t>
      </w:r>
      <w:r>
        <w:rPr>
          <w:color w:val="444444"/>
          <w:spacing w:val="-15"/>
        </w:rPr>
        <w:t xml:space="preserve"> </w:t>
      </w:r>
      <w:r>
        <w:rPr>
          <w:color w:val="444444"/>
        </w:rPr>
        <w:t>акты</w:t>
      </w:r>
      <w:r>
        <w:rPr>
          <w:color w:val="444444"/>
          <w:spacing w:val="-16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-15"/>
        </w:rPr>
        <w:t xml:space="preserve"> </w:t>
      </w:r>
      <w:r>
        <w:rPr>
          <w:color w:val="444444"/>
        </w:rPr>
        <w:t>проекты</w:t>
      </w:r>
      <w:r>
        <w:rPr>
          <w:color w:val="444444"/>
          <w:spacing w:val="-16"/>
        </w:rPr>
        <w:t xml:space="preserve"> </w:t>
      </w:r>
      <w:r>
        <w:rPr>
          <w:color w:val="444444"/>
        </w:rPr>
        <w:t>нормативн</w:t>
      </w:r>
      <w:r w:rsidR="00B72061">
        <w:rPr>
          <w:color w:val="444444"/>
        </w:rPr>
        <w:t>ых</w:t>
      </w:r>
      <w:r>
        <w:rPr>
          <w:color w:val="444444"/>
        </w:rPr>
        <w:t xml:space="preserve"> </w:t>
      </w:r>
      <w:r>
        <w:rPr>
          <w:color w:val="4D4D4D"/>
        </w:rPr>
        <w:t xml:space="preserve">правовых </w:t>
      </w:r>
      <w:r>
        <w:rPr>
          <w:color w:val="494949"/>
        </w:rPr>
        <w:t xml:space="preserve">актов соответствуют </w:t>
      </w:r>
      <w:r>
        <w:rPr>
          <w:color w:val="3F3F3F"/>
        </w:rPr>
        <w:t xml:space="preserve">антимонопольному </w:t>
      </w:r>
      <w:r>
        <w:rPr>
          <w:color w:val="424242"/>
        </w:rPr>
        <w:t xml:space="preserve">законодательству, </w:t>
      </w:r>
      <w:r>
        <w:rPr>
          <w:color w:val="464646"/>
        </w:rPr>
        <w:t xml:space="preserve">что </w:t>
      </w:r>
      <w:r>
        <w:rPr>
          <w:color w:val="3F3F3F"/>
        </w:rPr>
        <w:t xml:space="preserve">свидетельствует </w:t>
      </w:r>
      <w:r>
        <w:rPr>
          <w:color w:val="484848"/>
        </w:rPr>
        <w:t xml:space="preserve">об </w:t>
      </w:r>
      <w:r>
        <w:rPr>
          <w:color w:val="494949"/>
          <w:spacing w:val="-4"/>
        </w:rPr>
        <w:t>эффективном</w:t>
      </w:r>
      <w:r>
        <w:rPr>
          <w:color w:val="494949"/>
          <w:spacing w:val="24"/>
        </w:rPr>
        <w:t xml:space="preserve"> </w:t>
      </w:r>
      <w:r>
        <w:rPr>
          <w:color w:val="494949"/>
          <w:spacing w:val="-4"/>
        </w:rPr>
        <w:t xml:space="preserve">функционировании </w:t>
      </w:r>
      <w:r>
        <w:rPr>
          <w:color w:val="4B4B4B"/>
          <w:spacing w:val="-4"/>
        </w:rPr>
        <w:t xml:space="preserve">в </w:t>
      </w:r>
      <w:r>
        <w:rPr>
          <w:color w:val="414141"/>
          <w:spacing w:val="-4"/>
        </w:rPr>
        <w:t>Администрации</w:t>
      </w:r>
      <w:r>
        <w:rPr>
          <w:color w:val="414141"/>
          <w:spacing w:val="28"/>
        </w:rPr>
        <w:t xml:space="preserve"> </w:t>
      </w:r>
      <w:r>
        <w:rPr>
          <w:color w:val="424242"/>
          <w:spacing w:val="-4"/>
        </w:rPr>
        <w:t xml:space="preserve">антимонопольного </w:t>
      </w:r>
      <w:proofErr w:type="spellStart"/>
      <w:r>
        <w:rPr>
          <w:color w:val="424242"/>
          <w:spacing w:val="-4"/>
        </w:rPr>
        <w:t>комплаенса</w:t>
      </w:r>
      <w:proofErr w:type="spellEnd"/>
      <w:r>
        <w:rPr>
          <w:color w:val="424242"/>
          <w:spacing w:val="-4"/>
        </w:rPr>
        <w:t>.</w:t>
      </w:r>
    </w:p>
    <w:p w:rsidR="00490EE9" w:rsidRDefault="00EC3E39">
      <w:pPr>
        <w:pStyle w:val="a3"/>
        <w:tabs>
          <w:tab w:val="left" w:pos="2599"/>
          <w:tab w:val="left" w:pos="2977"/>
          <w:tab w:val="left" w:pos="4633"/>
          <w:tab w:val="left" w:pos="6356"/>
          <w:tab w:val="left" w:pos="6728"/>
          <w:tab w:val="left" w:pos="7556"/>
          <w:tab w:val="left" w:pos="9008"/>
        </w:tabs>
        <w:spacing w:before="269" w:line="237" w:lineRule="auto"/>
        <w:ind w:left="323" w:right="221" w:firstLine="701"/>
      </w:pPr>
      <w:r>
        <w:rPr>
          <w:color w:val="4B4B4B"/>
          <w:spacing w:val="-2"/>
        </w:rPr>
        <w:t>Информация</w:t>
      </w:r>
      <w:r>
        <w:rPr>
          <w:color w:val="4B4B4B"/>
        </w:rPr>
        <w:tab/>
      </w:r>
      <w:r>
        <w:rPr>
          <w:color w:val="4D4D4D"/>
          <w:spacing w:val="-10"/>
        </w:rPr>
        <w:t>о</w:t>
      </w:r>
      <w:r>
        <w:rPr>
          <w:color w:val="4D4D4D"/>
        </w:rPr>
        <w:tab/>
      </w:r>
      <w:r>
        <w:rPr>
          <w:color w:val="464646"/>
          <w:spacing w:val="-2"/>
        </w:rPr>
        <w:t>планируемых</w:t>
      </w:r>
      <w:r>
        <w:rPr>
          <w:color w:val="464646"/>
        </w:rPr>
        <w:tab/>
      </w:r>
      <w:r>
        <w:rPr>
          <w:color w:val="414141"/>
          <w:spacing w:val="-2"/>
        </w:rPr>
        <w:t>мероприятиях</w:t>
      </w:r>
      <w:r>
        <w:rPr>
          <w:color w:val="414141"/>
        </w:rPr>
        <w:tab/>
      </w:r>
      <w:r>
        <w:rPr>
          <w:color w:val="444444"/>
          <w:spacing w:val="-10"/>
        </w:rPr>
        <w:t>в</w:t>
      </w:r>
      <w:r>
        <w:rPr>
          <w:color w:val="444444"/>
        </w:rPr>
        <w:tab/>
      </w:r>
      <w:r>
        <w:rPr>
          <w:color w:val="444444"/>
          <w:spacing w:val="-2"/>
        </w:rPr>
        <w:t>части</w:t>
      </w:r>
      <w:r>
        <w:rPr>
          <w:color w:val="444444"/>
        </w:rPr>
        <w:tab/>
      </w:r>
      <w:r>
        <w:rPr>
          <w:color w:val="444444"/>
          <w:spacing w:val="-2"/>
        </w:rPr>
        <w:t>повышения</w:t>
      </w:r>
      <w:r>
        <w:rPr>
          <w:color w:val="444444"/>
        </w:rPr>
        <w:tab/>
      </w:r>
      <w:r>
        <w:rPr>
          <w:color w:val="444444"/>
          <w:spacing w:val="-8"/>
        </w:rPr>
        <w:t xml:space="preserve">эффективности </w:t>
      </w:r>
      <w:r>
        <w:rPr>
          <w:color w:val="4B4B4B"/>
        </w:rPr>
        <w:t>функционирования</w:t>
      </w:r>
      <w:r>
        <w:rPr>
          <w:color w:val="4B4B4B"/>
          <w:spacing w:val="-16"/>
        </w:rPr>
        <w:t xml:space="preserve"> </w:t>
      </w:r>
      <w:r>
        <w:rPr>
          <w:color w:val="464646"/>
        </w:rPr>
        <w:t>антимонопольного</w:t>
      </w:r>
      <w:r>
        <w:rPr>
          <w:color w:val="464646"/>
          <w:spacing w:val="-16"/>
        </w:rPr>
        <w:t xml:space="preserve"> </w:t>
      </w:r>
      <w:proofErr w:type="spellStart"/>
      <w:r>
        <w:rPr>
          <w:color w:val="444444"/>
        </w:rPr>
        <w:t>комплаенса</w:t>
      </w:r>
      <w:proofErr w:type="spellEnd"/>
      <w:r>
        <w:rPr>
          <w:color w:val="444444"/>
          <w:spacing w:val="-11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-15"/>
        </w:rPr>
        <w:t xml:space="preserve"> </w:t>
      </w:r>
      <w:r>
        <w:rPr>
          <w:color w:val="424242"/>
        </w:rPr>
        <w:t>МО</w:t>
      </w:r>
      <w:r>
        <w:rPr>
          <w:color w:val="424242"/>
          <w:spacing w:val="-16"/>
        </w:rPr>
        <w:t xml:space="preserve"> </w:t>
      </w:r>
      <w:r>
        <w:rPr>
          <w:color w:val="444444"/>
        </w:rPr>
        <w:t>ТО</w:t>
      </w:r>
      <w:r>
        <w:rPr>
          <w:color w:val="444444"/>
          <w:spacing w:val="-15"/>
        </w:rPr>
        <w:t xml:space="preserve"> </w:t>
      </w:r>
      <w:r>
        <w:rPr>
          <w:color w:val="464646"/>
        </w:rPr>
        <w:t>на</w:t>
      </w:r>
      <w:r>
        <w:rPr>
          <w:color w:val="464646"/>
          <w:spacing w:val="-16"/>
        </w:rPr>
        <w:t xml:space="preserve"> </w:t>
      </w:r>
      <w:r>
        <w:rPr>
          <w:color w:val="444444"/>
        </w:rPr>
        <w:t>2025</w:t>
      </w:r>
      <w:r>
        <w:rPr>
          <w:color w:val="444444"/>
          <w:spacing w:val="-15"/>
        </w:rPr>
        <w:t xml:space="preserve"> </w:t>
      </w:r>
      <w:r>
        <w:rPr>
          <w:color w:val="414141"/>
        </w:rPr>
        <w:t>год.</w:t>
      </w:r>
    </w:p>
    <w:p w:rsidR="00490EE9" w:rsidRDefault="00EC3E39">
      <w:pPr>
        <w:pStyle w:val="a3"/>
        <w:spacing w:before="281" w:line="237" w:lineRule="auto"/>
        <w:ind w:left="320" w:right="199" w:firstLine="561"/>
        <w:jc w:val="both"/>
      </w:pPr>
      <w:r>
        <w:rPr>
          <w:color w:val="4D4D4D"/>
        </w:rPr>
        <w:t xml:space="preserve">В </w:t>
      </w:r>
      <w:r>
        <w:rPr>
          <w:color w:val="464646"/>
        </w:rPr>
        <w:t xml:space="preserve">целях </w:t>
      </w:r>
      <w:r>
        <w:rPr>
          <w:color w:val="494949"/>
        </w:rPr>
        <w:t>снижения</w:t>
      </w:r>
      <w:r>
        <w:rPr>
          <w:color w:val="494949"/>
          <w:spacing w:val="40"/>
        </w:rPr>
        <w:t xml:space="preserve"> </w:t>
      </w:r>
      <w:r>
        <w:rPr>
          <w:color w:val="494949"/>
        </w:rPr>
        <w:t xml:space="preserve">рисков </w:t>
      </w:r>
      <w:r>
        <w:rPr>
          <w:color w:val="444444"/>
        </w:rPr>
        <w:t>нарушения</w:t>
      </w:r>
      <w:r>
        <w:rPr>
          <w:color w:val="444444"/>
          <w:spacing w:val="40"/>
        </w:rPr>
        <w:t xml:space="preserve"> </w:t>
      </w:r>
      <w:r>
        <w:rPr>
          <w:color w:val="424242"/>
        </w:rPr>
        <w:t xml:space="preserve">антимонопольного законодательства </w:t>
      </w:r>
      <w:r>
        <w:rPr>
          <w:color w:val="464646"/>
        </w:rPr>
        <w:t xml:space="preserve">на 2025 </w:t>
      </w:r>
      <w:r>
        <w:rPr>
          <w:color w:val="494949"/>
        </w:rPr>
        <w:t xml:space="preserve">год Администрацией планируется </w:t>
      </w:r>
      <w:r>
        <w:rPr>
          <w:color w:val="464646"/>
        </w:rPr>
        <w:t>разработать</w:t>
      </w:r>
      <w:r>
        <w:rPr>
          <w:color w:val="464646"/>
          <w:spacing w:val="40"/>
        </w:rPr>
        <w:t xml:space="preserve"> </w:t>
      </w:r>
      <w:r>
        <w:rPr>
          <w:color w:val="424242"/>
        </w:rPr>
        <w:t xml:space="preserve">План </w:t>
      </w:r>
      <w:r>
        <w:rPr>
          <w:color w:val="444444"/>
        </w:rPr>
        <w:t xml:space="preserve">мероприятий (дорожная </w:t>
      </w:r>
      <w:r>
        <w:rPr>
          <w:color w:val="464646"/>
        </w:rPr>
        <w:t xml:space="preserve">карта) </w:t>
      </w:r>
      <w:r>
        <w:rPr>
          <w:color w:val="484848"/>
        </w:rPr>
        <w:t xml:space="preserve">по </w:t>
      </w:r>
      <w:r>
        <w:rPr>
          <w:color w:val="414141"/>
        </w:rPr>
        <w:t xml:space="preserve">снижению </w:t>
      </w:r>
      <w:r>
        <w:rPr>
          <w:color w:val="4B4B4B"/>
        </w:rPr>
        <w:t>рисков</w:t>
      </w:r>
      <w:r>
        <w:rPr>
          <w:color w:val="4B4B4B"/>
          <w:spacing w:val="-15"/>
        </w:rPr>
        <w:t xml:space="preserve"> </w:t>
      </w:r>
      <w:r>
        <w:rPr>
          <w:color w:val="464646"/>
        </w:rPr>
        <w:t>нарушения</w:t>
      </w:r>
      <w:r>
        <w:rPr>
          <w:color w:val="464646"/>
          <w:spacing w:val="-12"/>
        </w:rPr>
        <w:t xml:space="preserve"> </w:t>
      </w:r>
      <w:r>
        <w:rPr>
          <w:color w:val="484848"/>
        </w:rPr>
        <w:t>антимонопольного</w:t>
      </w:r>
      <w:r>
        <w:rPr>
          <w:color w:val="484848"/>
          <w:spacing w:val="16"/>
        </w:rPr>
        <w:t xml:space="preserve"> </w:t>
      </w:r>
      <w:r>
        <w:rPr>
          <w:color w:val="444444"/>
        </w:rPr>
        <w:t>законодательства:</w:t>
      </w:r>
    </w:p>
    <w:p w:rsidR="00490EE9" w:rsidRDefault="00EC3E39">
      <w:pPr>
        <w:pStyle w:val="a4"/>
        <w:numPr>
          <w:ilvl w:val="0"/>
          <w:numId w:val="3"/>
        </w:numPr>
        <w:tabs>
          <w:tab w:val="left" w:pos="1015"/>
        </w:tabs>
        <w:spacing w:line="272" w:lineRule="exact"/>
        <w:ind w:left="1015" w:hanging="140"/>
        <w:rPr>
          <w:color w:val="4D4D4D"/>
          <w:sz w:val="25"/>
        </w:rPr>
      </w:pPr>
      <w:r>
        <w:rPr>
          <w:color w:val="464646"/>
          <w:spacing w:val="-6"/>
          <w:sz w:val="25"/>
        </w:rPr>
        <w:t>осуществление</w:t>
      </w:r>
      <w:r>
        <w:rPr>
          <w:color w:val="464646"/>
          <w:sz w:val="25"/>
        </w:rPr>
        <w:t xml:space="preserve"> </w:t>
      </w:r>
      <w:r>
        <w:rPr>
          <w:color w:val="464646"/>
          <w:spacing w:val="-6"/>
          <w:sz w:val="25"/>
        </w:rPr>
        <w:t>текущего</w:t>
      </w:r>
      <w:r>
        <w:rPr>
          <w:color w:val="464646"/>
          <w:spacing w:val="-7"/>
          <w:sz w:val="25"/>
        </w:rPr>
        <w:t xml:space="preserve"> </w:t>
      </w:r>
      <w:r>
        <w:rPr>
          <w:color w:val="464646"/>
          <w:spacing w:val="-6"/>
          <w:sz w:val="25"/>
        </w:rPr>
        <w:t>контроля</w:t>
      </w:r>
      <w:r>
        <w:rPr>
          <w:color w:val="464646"/>
          <w:spacing w:val="-5"/>
          <w:sz w:val="25"/>
        </w:rPr>
        <w:t xml:space="preserve"> </w:t>
      </w:r>
      <w:r>
        <w:rPr>
          <w:color w:val="444444"/>
          <w:spacing w:val="-6"/>
          <w:sz w:val="25"/>
        </w:rPr>
        <w:t>закупочной</w:t>
      </w:r>
      <w:r>
        <w:rPr>
          <w:color w:val="444444"/>
          <w:spacing w:val="-5"/>
          <w:sz w:val="25"/>
        </w:rPr>
        <w:t xml:space="preserve"> </w:t>
      </w:r>
      <w:r>
        <w:rPr>
          <w:color w:val="444444"/>
          <w:spacing w:val="-6"/>
          <w:sz w:val="25"/>
        </w:rPr>
        <w:t>деятельности;</w:t>
      </w:r>
    </w:p>
    <w:p w:rsidR="00490EE9" w:rsidRDefault="00EC3E39">
      <w:pPr>
        <w:pStyle w:val="a4"/>
        <w:numPr>
          <w:ilvl w:val="0"/>
          <w:numId w:val="3"/>
        </w:numPr>
        <w:tabs>
          <w:tab w:val="left" w:pos="1015"/>
        </w:tabs>
        <w:spacing w:line="283" w:lineRule="exact"/>
        <w:ind w:left="1015" w:hanging="140"/>
        <w:rPr>
          <w:color w:val="4F4F4F"/>
          <w:sz w:val="25"/>
        </w:rPr>
      </w:pPr>
      <w:r>
        <w:rPr>
          <w:color w:val="484848"/>
          <w:spacing w:val="-6"/>
          <w:sz w:val="25"/>
        </w:rPr>
        <w:t>обучение</w:t>
      </w:r>
      <w:r>
        <w:rPr>
          <w:color w:val="484848"/>
          <w:spacing w:val="-8"/>
          <w:sz w:val="25"/>
        </w:rPr>
        <w:t xml:space="preserve"> </w:t>
      </w:r>
      <w:r>
        <w:rPr>
          <w:color w:val="484848"/>
          <w:spacing w:val="-6"/>
          <w:sz w:val="25"/>
        </w:rPr>
        <w:t>сотрудников,</w:t>
      </w:r>
      <w:r>
        <w:rPr>
          <w:color w:val="484848"/>
          <w:spacing w:val="-3"/>
          <w:sz w:val="25"/>
        </w:rPr>
        <w:t xml:space="preserve"> </w:t>
      </w:r>
      <w:r>
        <w:rPr>
          <w:color w:val="444444"/>
          <w:spacing w:val="-6"/>
          <w:sz w:val="25"/>
        </w:rPr>
        <w:t>повышение</w:t>
      </w:r>
      <w:r>
        <w:rPr>
          <w:color w:val="444444"/>
          <w:spacing w:val="1"/>
          <w:sz w:val="25"/>
        </w:rPr>
        <w:t xml:space="preserve"> </w:t>
      </w:r>
      <w:r>
        <w:rPr>
          <w:color w:val="464646"/>
          <w:spacing w:val="-6"/>
          <w:sz w:val="25"/>
        </w:rPr>
        <w:t>уровня</w:t>
      </w:r>
      <w:r>
        <w:rPr>
          <w:color w:val="464646"/>
          <w:spacing w:val="-9"/>
          <w:sz w:val="25"/>
        </w:rPr>
        <w:t xml:space="preserve"> </w:t>
      </w:r>
      <w:r>
        <w:rPr>
          <w:color w:val="444444"/>
          <w:spacing w:val="-6"/>
          <w:sz w:val="25"/>
        </w:rPr>
        <w:t>квалификации</w:t>
      </w:r>
      <w:r>
        <w:rPr>
          <w:color w:val="444444"/>
          <w:spacing w:val="6"/>
          <w:sz w:val="25"/>
        </w:rPr>
        <w:t xml:space="preserve"> </w:t>
      </w:r>
      <w:r>
        <w:rPr>
          <w:color w:val="424242"/>
          <w:spacing w:val="-6"/>
          <w:sz w:val="25"/>
        </w:rPr>
        <w:t>сотрудников</w:t>
      </w:r>
      <w:r>
        <w:rPr>
          <w:color w:val="424242"/>
          <w:sz w:val="25"/>
        </w:rPr>
        <w:t xml:space="preserve"> </w:t>
      </w:r>
      <w:r>
        <w:rPr>
          <w:color w:val="424242"/>
          <w:spacing w:val="-6"/>
          <w:sz w:val="25"/>
        </w:rPr>
        <w:t>Администрации;</w:t>
      </w:r>
    </w:p>
    <w:p w:rsidR="00490EE9" w:rsidRDefault="00490EE9">
      <w:pPr>
        <w:pStyle w:val="a4"/>
        <w:spacing w:line="283" w:lineRule="exact"/>
        <w:rPr>
          <w:sz w:val="25"/>
        </w:rPr>
        <w:sectPr w:rsidR="00490EE9">
          <w:pgSz w:w="11910" w:h="16840"/>
          <w:pgMar w:top="20" w:right="425" w:bottom="280" w:left="708" w:header="720" w:footer="720" w:gutter="0"/>
          <w:cols w:space="720"/>
        </w:sectPr>
      </w:pPr>
    </w:p>
    <w:p w:rsidR="00490EE9" w:rsidRDefault="00EC3E39">
      <w:pPr>
        <w:pStyle w:val="a4"/>
        <w:numPr>
          <w:ilvl w:val="0"/>
          <w:numId w:val="3"/>
        </w:numPr>
        <w:tabs>
          <w:tab w:val="left" w:pos="1079"/>
        </w:tabs>
        <w:spacing w:before="78" w:line="228" w:lineRule="auto"/>
        <w:ind w:right="191" w:firstLine="564"/>
        <w:jc w:val="left"/>
        <w:rPr>
          <w:color w:val="565656"/>
          <w:sz w:val="25"/>
        </w:rPr>
      </w:pPr>
      <w:r>
        <w:rPr>
          <w:color w:val="545454"/>
          <w:spacing w:val="-2"/>
          <w:sz w:val="25"/>
        </w:rPr>
        <w:lastRenderedPageBreak/>
        <w:t>проведение</w:t>
      </w:r>
      <w:r>
        <w:rPr>
          <w:color w:val="545454"/>
          <w:spacing w:val="18"/>
          <w:sz w:val="25"/>
        </w:rPr>
        <w:t xml:space="preserve"> </w:t>
      </w:r>
      <w:r>
        <w:rPr>
          <w:color w:val="525252"/>
          <w:spacing w:val="-2"/>
          <w:sz w:val="25"/>
        </w:rPr>
        <w:t>разъяснительной</w:t>
      </w:r>
      <w:r>
        <w:rPr>
          <w:color w:val="525252"/>
          <w:spacing w:val="-7"/>
          <w:sz w:val="25"/>
        </w:rPr>
        <w:t xml:space="preserve"> </w:t>
      </w:r>
      <w:r>
        <w:rPr>
          <w:color w:val="4F4F4F"/>
          <w:spacing w:val="-2"/>
          <w:sz w:val="25"/>
        </w:rPr>
        <w:t>(профилактической)</w:t>
      </w:r>
      <w:r>
        <w:rPr>
          <w:color w:val="4F4F4F"/>
          <w:spacing w:val="-7"/>
          <w:sz w:val="25"/>
        </w:rPr>
        <w:t xml:space="preserve"> </w:t>
      </w:r>
      <w:r>
        <w:rPr>
          <w:color w:val="545454"/>
          <w:spacing w:val="-2"/>
          <w:sz w:val="25"/>
        </w:rPr>
        <w:t>работы</w:t>
      </w:r>
      <w:r>
        <w:rPr>
          <w:color w:val="545454"/>
          <w:spacing w:val="7"/>
          <w:sz w:val="25"/>
        </w:rPr>
        <w:t xml:space="preserve"> </w:t>
      </w:r>
      <w:r>
        <w:rPr>
          <w:color w:val="575757"/>
          <w:spacing w:val="-2"/>
          <w:sz w:val="25"/>
        </w:rPr>
        <w:t>с</w:t>
      </w:r>
      <w:r>
        <w:rPr>
          <w:color w:val="575757"/>
          <w:spacing w:val="-4"/>
          <w:sz w:val="25"/>
        </w:rPr>
        <w:t xml:space="preserve"> </w:t>
      </w:r>
      <w:r>
        <w:rPr>
          <w:color w:val="565656"/>
          <w:spacing w:val="-2"/>
          <w:sz w:val="25"/>
        </w:rPr>
        <w:t>сотрудниками,</w:t>
      </w:r>
      <w:r>
        <w:rPr>
          <w:color w:val="565656"/>
          <w:spacing w:val="17"/>
          <w:sz w:val="25"/>
        </w:rPr>
        <w:t xml:space="preserve"> </w:t>
      </w:r>
      <w:r>
        <w:rPr>
          <w:color w:val="575757"/>
          <w:spacing w:val="-2"/>
          <w:sz w:val="25"/>
        </w:rPr>
        <w:t>в</w:t>
      </w:r>
      <w:r>
        <w:rPr>
          <w:color w:val="575757"/>
          <w:spacing w:val="-6"/>
          <w:sz w:val="25"/>
        </w:rPr>
        <w:t xml:space="preserve"> </w:t>
      </w:r>
      <w:r>
        <w:rPr>
          <w:color w:val="575757"/>
          <w:spacing w:val="-2"/>
          <w:sz w:val="25"/>
        </w:rPr>
        <w:t>том</w:t>
      </w:r>
      <w:r>
        <w:rPr>
          <w:color w:val="575757"/>
          <w:sz w:val="25"/>
        </w:rPr>
        <w:t xml:space="preserve"> </w:t>
      </w:r>
      <w:r>
        <w:rPr>
          <w:color w:val="565656"/>
          <w:spacing w:val="-2"/>
          <w:sz w:val="25"/>
        </w:rPr>
        <w:t>числе</w:t>
      </w:r>
      <w:r>
        <w:rPr>
          <w:color w:val="565656"/>
          <w:sz w:val="25"/>
        </w:rPr>
        <w:t xml:space="preserve"> </w:t>
      </w:r>
      <w:r>
        <w:rPr>
          <w:color w:val="595959"/>
          <w:spacing w:val="-2"/>
          <w:sz w:val="25"/>
        </w:rPr>
        <w:t xml:space="preserve">на </w:t>
      </w:r>
      <w:r>
        <w:rPr>
          <w:color w:val="525252"/>
          <w:spacing w:val="-2"/>
          <w:sz w:val="25"/>
        </w:rPr>
        <w:t>совещаниях,</w:t>
      </w:r>
      <w:r>
        <w:rPr>
          <w:color w:val="525252"/>
          <w:spacing w:val="-11"/>
          <w:sz w:val="25"/>
        </w:rPr>
        <w:t xml:space="preserve"> </w:t>
      </w:r>
      <w:r>
        <w:rPr>
          <w:color w:val="4F4F4F"/>
          <w:spacing w:val="-2"/>
          <w:sz w:val="25"/>
        </w:rPr>
        <w:t>ознакомление</w:t>
      </w:r>
      <w:r>
        <w:rPr>
          <w:color w:val="4F4F4F"/>
          <w:spacing w:val="3"/>
          <w:sz w:val="25"/>
        </w:rPr>
        <w:t xml:space="preserve"> </w:t>
      </w:r>
      <w:r>
        <w:rPr>
          <w:color w:val="545454"/>
          <w:spacing w:val="-2"/>
          <w:sz w:val="25"/>
        </w:rPr>
        <w:t>о</w:t>
      </w:r>
      <w:r>
        <w:rPr>
          <w:color w:val="545454"/>
          <w:spacing w:val="-14"/>
          <w:sz w:val="25"/>
        </w:rPr>
        <w:t xml:space="preserve"> </w:t>
      </w:r>
      <w:r>
        <w:rPr>
          <w:color w:val="4F4F4F"/>
          <w:spacing w:val="-2"/>
          <w:sz w:val="25"/>
        </w:rPr>
        <w:t>недопустимости</w:t>
      </w:r>
      <w:r>
        <w:rPr>
          <w:color w:val="4F4F4F"/>
          <w:spacing w:val="-14"/>
          <w:sz w:val="25"/>
        </w:rPr>
        <w:t xml:space="preserve"> </w:t>
      </w:r>
      <w:r>
        <w:rPr>
          <w:color w:val="4D4D4D"/>
          <w:spacing w:val="-2"/>
          <w:sz w:val="25"/>
        </w:rPr>
        <w:t>подобных</w:t>
      </w:r>
      <w:r>
        <w:rPr>
          <w:color w:val="4D4D4D"/>
          <w:spacing w:val="-4"/>
          <w:sz w:val="25"/>
        </w:rPr>
        <w:t xml:space="preserve"> </w:t>
      </w:r>
      <w:r>
        <w:rPr>
          <w:color w:val="4D4D4D"/>
          <w:spacing w:val="-2"/>
          <w:sz w:val="25"/>
        </w:rPr>
        <w:t>действий;</w:t>
      </w:r>
    </w:p>
    <w:p w:rsidR="00490EE9" w:rsidRDefault="00EC3E39">
      <w:pPr>
        <w:pStyle w:val="a4"/>
        <w:numPr>
          <w:ilvl w:val="0"/>
          <w:numId w:val="3"/>
        </w:numPr>
        <w:tabs>
          <w:tab w:val="left" w:pos="1193"/>
          <w:tab w:val="left" w:pos="2089"/>
          <w:tab w:val="left" w:pos="3750"/>
          <w:tab w:val="left" w:pos="5009"/>
          <w:tab w:val="left" w:pos="5665"/>
          <w:tab w:val="left" w:pos="6116"/>
          <w:tab w:val="left" w:pos="7178"/>
          <w:tab w:val="left" w:pos="7721"/>
          <w:tab w:val="left" w:pos="9284"/>
        </w:tabs>
        <w:spacing w:before="13" w:line="225" w:lineRule="auto"/>
        <w:ind w:left="344" w:right="201" w:firstLine="560"/>
        <w:jc w:val="left"/>
        <w:rPr>
          <w:color w:val="4F4F4F"/>
          <w:sz w:val="25"/>
        </w:rPr>
      </w:pPr>
      <w:r>
        <w:rPr>
          <w:color w:val="4D4D4D"/>
          <w:spacing w:val="-2"/>
          <w:sz w:val="25"/>
        </w:rPr>
        <w:t>анализ</w:t>
      </w:r>
      <w:r>
        <w:rPr>
          <w:color w:val="4D4D4D"/>
          <w:sz w:val="25"/>
        </w:rPr>
        <w:tab/>
      </w:r>
      <w:r>
        <w:rPr>
          <w:color w:val="4D4D4D"/>
          <w:spacing w:val="-2"/>
          <w:sz w:val="25"/>
        </w:rPr>
        <w:t>нормативного</w:t>
      </w:r>
      <w:r>
        <w:rPr>
          <w:color w:val="4D4D4D"/>
          <w:sz w:val="25"/>
        </w:rPr>
        <w:tab/>
      </w:r>
      <w:r>
        <w:rPr>
          <w:color w:val="494949"/>
          <w:spacing w:val="-2"/>
          <w:sz w:val="25"/>
        </w:rPr>
        <w:t>правового</w:t>
      </w:r>
      <w:r>
        <w:rPr>
          <w:color w:val="494949"/>
          <w:sz w:val="25"/>
        </w:rPr>
        <w:tab/>
      </w:r>
      <w:r>
        <w:rPr>
          <w:color w:val="4F4F4F"/>
          <w:spacing w:val="-4"/>
          <w:sz w:val="25"/>
        </w:rPr>
        <w:t>акта</w:t>
      </w:r>
      <w:r>
        <w:rPr>
          <w:color w:val="4F4F4F"/>
          <w:sz w:val="25"/>
        </w:rPr>
        <w:tab/>
      </w:r>
      <w:r>
        <w:rPr>
          <w:color w:val="4D4D4D"/>
          <w:spacing w:val="-6"/>
          <w:sz w:val="25"/>
        </w:rPr>
        <w:t>на</w:t>
      </w:r>
      <w:r>
        <w:rPr>
          <w:color w:val="4D4D4D"/>
          <w:sz w:val="25"/>
        </w:rPr>
        <w:tab/>
      </w:r>
      <w:r>
        <w:rPr>
          <w:color w:val="4D4D4D"/>
          <w:spacing w:val="-2"/>
          <w:sz w:val="25"/>
        </w:rPr>
        <w:t>предмет</w:t>
      </w:r>
      <w:r>
        <w:rPr>
          <w:color w:val="4D4D4D"/>
          <w:sz w:val="25"/>
        </w:rPr>
        <w:tab/>
      </w:r>
      <w:r>
        <w:rPr>
          <w:color w:val="4F4F4F"/>
          <w:spacing w:val="-4"/>
          <w:sz w:val="25"/>
        </w:rPr>
        <w:t>его</w:t>
      </w:r>
      <w:r>
        <w:rPr>
          <w:color w:val="4F4F4F"/>
          <w:sz w:val="25"/>
        </w:rPr>
        <w:tab/>
      </w:r>
      <w:r>
        <w:rPr>
          <w:color w:val="505050"/>
          <w:spacing w:val="-2"/>
          <w:sz w:val="25"/>
        </w:rPr>
        <w:t>соответствия</w:t>
      </w:r>
      <w:r>
        <w:rPr>
          <w:color w:val="505050"/>
          <w:sz w:val="25"/>
        </w:rPr>
        <w:tab/>
      </w:r>
      <w:r>
        <w:rPr>
          <w:color w:val="4F4F4F"/>
          <w:spacing w:val="-8"/>
          <w:sz w:val="25"/>
        </w:rPr>
        <w:t xml:space="preserve">требованиям </w:t>
      </w:r>
      <w:r>
        <w:rPr>
          <w:color w:val="4D4D4D"/>
          <w:sz w:val="25"/>
        </w:rPr>
        <w:t xml:space="preserve">антимонопольного </w:t>
      </w:r>
      <w:r>
        <w:rPr>
          <w:color w:val="494949"/>
          <w:sz w:val="25"/>
        </w:rPr>
        <w:t>законодательства.</w:t>
      </w:r>
    </w:p>
    <w:p w:rsidR="00490EE9" w:rsidRDefault="00490EE9">
      <w:pPr>
        <w:pStyle w:val="a3"/>
      </w:pPr>
    </w:p>
    <w:p w:rsidR="00490EE9" w:rsidRDefault="00490EE9">
      <w:pPr>
        <w:pStyle w:val="a3"/>
        <w:spacing w:before="13"/>
      </w:pPr>
    </w:p>
    <w:p w:rsidR="00490EE9" w:rsidRDefault="00EC3E39">
      <w:pPr>
        <w:pStyle w:val="a3"/>
        <w:ind w:left="8834"/>
      </w:pPr>
      <w:r>
        <w:rPr>
          <w:color w:val="484848"/>
          <w:w w:val="90"/>
        </w:rPr>
        <w:t>Приложение</w:t>
      </w:r>
      <w:r>
        <w:rPr>
          <w:color w:val="484848"/>
          <w:spacing w:val="18"/>
        </w:rPr>
        <w:t xml:space="preserve"> </w:t>
      </w:r>
      <w:r>
        <w:rPr>
          <w:color w:val="4F4F4F"/>
          <w:w w:val="90"/>
        </w:rPr>
        <w:t>№</w:t>
      </w:r>
      <w:r>
        <w:rPr>
          <w:color w:val="4F4F4F"/>
          <w:spacing w:val="42"/>
        </w:rPr>
        <w:t xml:space="preserve"> </w:t>
      </w:r>
      <w:r>
        <w:rPr>
          <w:color w:val="4F4F4F"/>
          <w:spacing w:val="-10"/>
          <w:w w:val="90"/>
        </w:rPr>
        <w:t>3</w:t>
      </w:r>
    </w:p>
    <w:p w:rsidR="00490EE9" w:rsidRDefault="00EC3E39">
      <w:pPr>
        <w:spacing w:before="264" w:line="281" w:lineRule="exact"/>
        <w:ind w:left="864"/>
        <w:jc w:val="center"/>
        <w:rPr>
          <w:b/>
          <w:sz w:val="25"/>
        </w:rPr>
      </w:pPr>
      <w:r>
        <w:rPr>
          <w:b/>
          <w:color w:val="424242"/>
          <w:spacing w:val="-6"/>
          <w:sz w:val="25"/>
        </w:rPr>
        <w:t>Оценка</w:t>
      </w:r>
      <w:r>
        <w:rPr>
          <w:b/>
          <w:color w:val="424242"/>
          <w:spacing w:val="-9"/>
          <w:sz w:val="25"/>
        </w:rPr>
        <w:t xml:space="preserve"> </w:t>
      </w:r>
      <w:r>
        <w:rPr>
          <w:b/>
          <w:color w:val="414141"/>
          <w:spacing w:val="-6"/>
          <w:sz w:val="25"/>
        </w:rPr>
        <w:t>эффективности</w:t>
      </w:r>
      <w:r>
        <w:rPr>
          <w:b/>
          <w:color w:val="414141"/>
          <w:spacing w:val="4"/>
          <w:sz w:val="25"/>
        </w:rPr>
        <w:t xml:space="preserve"> </w:t>
      </w:r>
      <w:r>
        <w:rPr>
          <w:b/>
          <w:color w:val="3D3D3D"/>
          <w:spacing w:val="-6"/>
          <w:sz w:val="25"/>
        </w:rPr>
        <w:t>функционирования</w:t>
      </w:r>
      <w:r>
        <w:rPr>
          <w:b/>
          <w:color w:val="3D3D3D"/>
          <w:spacing w:val="-10"/>
          <w:sz w:val="25"/>
        </w:rPr>
        <w:t xml:space="preserve"> </w:t>
      </w:r>
      <w:r>
        <w:rPr>
          <w:b/>
          <w:color w:val="3D3D3D"/>
          <w:spacing w:val="-6"/>
          <w:sz w:val="25"/>
        </w:rPr>
        <w:t>антимонопольного</w:t>
      </w:r>
      <w:r>
        <w:rPr>
          <w:b/>
          <w:color w:val="3D3D3D"/>
          <w:spacing w:val="-10"/>
          <w:sz w:val="25"/>
        </w:rPr>
        <w:t xml:space="preserve"> </w:t>
      </w:r>
      <w:proofErr w:type="spellStart"/>
      <w:r>
        <w:rPr>
          <w:b/>
          <w:color w:val="414141"/>
          <w:spacing w:val="-6"/>
          <w:sz w:val="25"/>
        </w:rPr>
        <w:t>комплаенса</w:t>
      </w:r>
      <w:proofErr w:type="spellEnd"/>
      <w:r>
        <w:rPr>
          <w:b/>
          <w:color w:val="414141"/>
          <w:spacing w:val="12"/>
          <w:sz w:val="25"/>
        </w:rPr>
        <w:t xml:space="preserve"> </w:t>
      </w:r>
      <w:r>
        <w:rPr>
          <w:b/>
          <w:color w:val="444444"/>
          <w:spacing w:val="-10"/>
          <w:sz w:val="25"/>
        </w:rPr>
        <w:t>в</w:t>
      </w:r>
    </w:p>
    <w:p w:rsidR="00490EE9" w:rsidRDefault="00EC3E39">
      <w:pPr>
        <w:spacing w:line="281" w:lineRule="exact"/>
        <w:ind w:left="864" w:right="729"/>
        <w:jc w:val="center"/>
        <w:rPr>
          <w:b/>
          <w:i/>
          <w:sz w:val="25"/>
        </w:rPr>
      </w:pPr>
      <w:r>
        <w:rPr>
          <w:b/>
          <w:i/>
          <w:color w:val="3D3D3D"/>
          <w:spacing w:val="-8"/>
          <w:sz w:val="25"/>
          <w:u w:val="single" w:color="3F3F3F"/>
        </w:rPr>
        <w:t>Администрации</w:t>
      </w:r>
      <w:r>
        <w:rPr>
          <w:b/>
          <w:i/>
          <w:color w:val="3D3D3D"/>
          <w:spacing w:val="16"/>
          <w:sz w:val="25"/>
          <w:u w:val="single" w:color="3F3F3F"/>
        </w:rPr>
        <w:t xml:space="preserve"> </w:t>
      </w:r>
      <w:r w:rsidR="00B72061">
        <w:rPr>
          <w:b/>
          <w:i/>
          <w:color w:val="3D3D3D"/>
          <w:spacing w:val="-8"/>
          <w:sz w:val="25"/>
          <w:u w:val="single" w:color="3F3F3F"/>
        </w:rPr>
        <w:t>Новоселовского</w:t>
      </w:r>
      <w:r>
        <w:rPr>
          <w:b/>
          <w:i/>
          <w:color w:val="3D3D3D"/>
          <w:spacing w:val="11"/>
          <w:sz w:val="25"/>
          <w:u w:val="single" w:color="3F3F3F"/>
        </w:rPr>
        <w:t xml:space="preserve"> </w:t>
      </w:r>
      <w:r>
        <w:rPr>
          <w:b/>
          <w:i/>
          <w:color w:val="3F3F3F"/>
          <w:spacing w:val="-8"/>
          <w:sz w:val="25"/>
          <w:u w:val="single" w:color="3F3F3F"/>
        </w:rPr>
        <w:t>сельского</w:t>
      </w:r>
      <w:r>
        <w:rPr>
          <w:b/>
          <w:i/>
          <w:color w:val="3F3F3F"/>
          <w:spacing w:val="6"/>
          <w:sz w:val="25"/>
          <w:u w:val="single" w:color="3F3F3F"/>
        </w:rPr>
        <w:t xml:space="preserve"> </w:t>
      </w:r>
      <w:r>
        <w:rPr>
          <w:b/>
          <w:i/>
          <w:color w:val="3D3D3D"/>
          <w:spacing w:val="-8"/>
          <w:sz w:val="25"/>
          <w:u w:val="single" w:color="3F3F3F"/>
        </w:rPr>
        <w:t>поселения</w:t>
      </w:r>
    </w:p>
    <w:p w:rsidR="00490EE9" w:rsidRDefault="00EC3E39">
      <w:pPr>
        <w:pStyle w:val="a3"/>
        <w:tabs>
          <w:tab w:val="left" w:pos="1840"/>
          <w:tab w:val="left" w:pos="7025"/>
          <w:tab w:val="left" w:pos="8335"/>
          <w:tab w:val="left" w:pos="9583"/>
        </w:tabs>
        <w:spacing w:before="259"/>
        <w:ind w:left="433"/>
        <w:rPr>
          <w:position w:val="14"/>
        </w:rPr>
      </w:pPr>
      <w:r>
        <w:rPr>
          <w:noProof/>
          <w:position w:val="14"/>
          <w:lang w:eastAsia="ru-RU"/>
        </w:rPr>
        <w:drawing>
          <wp:anchor distT="0" distB="0" distL="0" distR="0" simplePos="0" relativeHeight="487446528" behindDoc="1" locked="0" layoutInCell="1" allowOverlap="1">
            <wp:simplePos x="0" y="0"/>
            <wp:positionH relativeFrom="page">
              <wp:posOffset>704087</wp:posOffset>
            </wp:positionH>
            <wp:positionV relativeFrom="paragraph">
              <wp:posOffset>380696</wp:posOffset>
            </wp:positionV>
            <wp:extent cx="192024" cy="28651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286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4"/>
          <w:lang w:eastAsia="ru-RU"/>
        </w:rPr>
        <mc:AlternateContent>
          <mc:Choice Requires="wps">
            <w:drawing>
              <wp:anchor distT="0" distB="0" distL="0" distR="0" simplePos="0" relativeHeight="487447040" behindDoc="1" locked="0" layoutInCell="1" allowOverlap="1">
                <wp:simplePos x="0" y="0"/>
                <wp:positionH relativeFrom="page">
                  <wp:posOffset>5784691</wp:posOffset>
                </wp:positionH>
                <wp:positionV relativeFrom="paragraph">
                  <wp:posOffset>345911</wp:posOffset>
                </wp:positionV>
                <wp:extent cx="1329055" cy="17589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9055" cy="175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EE9" w:rsidRDefault="00EC3E39">
                            <w:pPr>
                              <w:pStyle w:val="a3"/>
                              <w:tabs>
                                <w:tab w:val="left" w:pos="1242"/>
                              </w:tabs>
                              <w:spacing w:line="277" w:lineRule="exact"/>
                            </w:pPr>
                            <w:r>
                              <w:rPr>
                                <w:color w:val="444444"/>
                                <w:spacing w:val="-2"/>
                              </w:rPr>
                              <w:t>(балл)</w:t>
                            </w:r>
                            <w:r>
                              <w:rPr>
                                <w:color w:val="444444"/>
                              </w:rPr>
                              <w:tab/>
                            </w:r>
                            <w:r>
                              <w:rPr>
                                <w:color w:val="484848"/>
                              </w:rPr>
                              <w:t>в</w:t>
                            </w:r>
                            <w:r>
                              <w:rPr>
                                <w:color w:val="484848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464646"/>
                                <w:spacing w:val="-10"/>
                              </w:rPr>
                              <w:t>баллах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455.5pt;margin-top:27.25pt;width:104.65pt;height:13.85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" filled="f" stroked="f">
                <v:path arrowok="t"/>
                <v:textbox inset="0,0,0,0">
                  <w:txbxContent>
                    <w:p w:rsidR="00490EE9" w:rsidRDefault="00EC3E39">
                      <w:pPr>
                        <w:pStyle w:val="a3"/>
                        <w:tabs>
                          <w:tab w:val="left" w:pos="1242"/>
                        </w:tabs>
                        <w:spacing w:line="277" w:lineRule="exact"/>
                      </w:pPr>
                      <w:r>
                        <w:rPr>
                          <w:color w:val="444444"/>
                          <w:spacing w:val="-2"/>
                        </w:rPr>
                        <w:t>(балл)</w:t>
                      </w:r>
                      <w:r>
                        <w:rPr>
                          <w:color w:val="444444"/>
                        </w:rPr>
                        <w:tab/>
                      </w:r>
                      <w:r>
                        <w:rPr>
                          <w:color w:val="484848"/>
                        </w:rPr>
                        <w:t>в</w:t>
                      </w:r>
                      <w:r>
                        <w:rPr>
                          <w:color w:val="484848"/>
                          <w:spacing w:val="-14"/>
                        </w:rPr>
                        <w:t xml:space="preserve"> </w:t>
                      </w:r>
                      <w:r>
                        <w:rPr>
                          <w:color w:val="464646"/>
                          <w:spacing w:val="-10"/>
                        </w:rPr>
                        <w:t>баллах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ourier New" w:hAnsi="Courier New"/>
          <w:color w:val="505050"/>
          <w:spacing w:val="-5"/>
          <w:position w:val="14"/>
          <w:sz w:val="28"/>
        </w:rPr>
        <w:t>N.</w:t>
      </w:r>
      <w:r>
        <w:rPr>
          <w:rFonts w:ascii="Courier New" w:hAnsi="Courier New"/>
          <w:color w:val="505050"/>
          <w:position w:val="14"/>
          <w:sz w:val="28"/>
        </w:rPr>
        <w:tab/>
      </w:r>
      <w:r>
        <w:rPr>
          <w:color w:val="444444"/>
          <w:spacing w:val="-6"/>
        </w:rPr>
        <w:t>Ключевые</w:t>
      </w:r>
      <w:r>
        <w:rPr>
          <w:color w:val="444444"/>
          <w:spacing w:val="-8"/>
        </w:rPr>
        <w:t xml:space="preserve"> </w:t>
      </w:r>
      <w:r>
        <w:rPr>
          <w:color w:val="424242"/>
          <w:spacing w:val="-6"/>
        </w:rPr>
        <w:t>показатели</w:t>
      </w:r>
      <w:r>
        <w:rPr>
          <w:color w:val="424242"/>
          <w:spacing w:val="-5"/>
        </w:rPr>
        <w:t xml:space="preserve"> </w:t>
      </w:r>
      <w:r>
        <w:rPr>
          <w:color w:val="3F3F3F"/>
          <w:spacing w:val="-6"/>
        </w:rPr>
        <w:t>эффективности</w:t>
      </w:r>
      <w:r>
        <w:rPr>
          <w:color w:val="3F3F3F"/>
        </w:rPr>
        <w:tab/>
      </w:r>
      <w:r>
        <w:rPr>
          <w:color w:val="424242"/>
          <w:spacing w:val="-2"/>
          <w:position w:val="14"/>
        </w:rPr>
        <w:t>Расчет</w:t>
      </w:r>
      <w:r>
        <w:rPr>
          <w:color w:val="424242"/>
          <w:position w:val="14"/>
        </w:rPr>
        <w:tab/>
      </w:r>
      <w:r>
        <w:rPr>
          <w:color w:val="3F3F3F"/>
          <w:spacing w:val="-2"/>
          <w:position w:val="14"/>
        </w:rPr>
        <w:t>Оценка</w:t>
      </w:r>
      <w:r>
        <w:rPr>
          <w:color w:val="3F3F3F"/>
          <w:position w:val="14"/>
        </w:rPr>
        <w:tab/>
      </w:r>
      <w:r>
        <w:rPr>
          <w:color w:val="444444"/>
          <w:spacing w:val="-2"/>
          <w:position w:val="14"/>
        </w:rPr>
        <w:t>Результат</w:t>
      </w:r>
    </w:p>
    <w:p w:rsidR="00490EE9" w:rsidRDefault="00490EE9">
      <w:pPr>
        <w:pStyle w:val="a3"/>
        <w:rPr>
          <w:position w:val="14"/>
        </w:rPr>
        <w:sectPr w:rsidR="00490EE9">
          <w:pgSz w:w="11910" w:h="16840"/>
          <w:pgMar w:top="200" w:right="425" w:bottom="280" w:left="708" w:header="720" w:footer="720" w:gutter="0"/>
          <w:cols w:space="720"/>
        </w:sectPr>
      </w:pPr>
    </w:p>
    <w:p w:rsidR="00490EE9" w:rsidRDefault="00EC3E39">
      <w:pPr>
        <w:pStyle w:val="a3"/>
        <w:tabs>
          <w:tab w:val="left" w:pos="2691"/>
          <w:tab w:val="left" w:pos="3176"/>
          <w:tab w:val="left" w:pos="3966"/>
          <w:tab w:val="left" w:pos="5211"/>
          <w:tab w:val="left" w:pos="5382"/>
          <w:tab w:val="left" w:pos="5671"/>
          <w:tab w:val="left" w:pos="7099"/>
        </w:tabs>
        <w:spacing w:before="142" w:line="228" w:lineRule="auto"/>
        <w:ind w:left="1006" w:right="189" w:firstLine="4"/>
      </w:pPr>
      <w:r>
        <w:rPr>
          <w:color w:val="464646"/>
          <w:spacing w:val="-2"/>
        </w:rPr>
        <w:t>Коэффициент</w:t>
      </w:r>
      <w:r>
        <w:rPr>
          <w:color w:val="464646"/>
        </w:rPr>
        <w:tab/>
      </w:r>
      <w:r>
        <w:rPr>
          <w:color w:val="494949"/>
          <w:spacing w:val="-2"/>
        </w:rPr>
        <w:t>снижения</w:t>
      </w:r>
      <w:r>
        <w:rPr>
          <w:color w:val="494949"/>
        </w:rPr>
        <w:tab/>
      </w:r>
      <w:r>
        <w:rPr>
          <w:color w:val="444444"/>
          <w:spacing w:val="-2"/>
        </w:rPr>
        <w:t>количества</w:t>
      </w:r>
      <w:r>
        <w:rPr>
          <w:color w:val="444444"/>
        </w:rPr>
        <w:tab/>
      </w:r>
      <w:r>
        <w:rPr>
          <w:color w:val="444444"/>
        </w:rPr>
        <w:tab/>
      </w:r>
      <w:r>
        <w:rPr>
          <w:color w:val="444444"/>
          <w:spacing w:val="-2"/>
        </w:rPr>
        <w:t>нарушений</w:t>
      </w:r>
      <w:r>
        <w:rPr>
          <w:color w:val="444444"/>
        </w:rPr>
        <w:tab/>
      </w:r>
      <w:r>
        <w:rPr>
          <w:color w:val="4B4B4B"/>
          <w:spacing w:val="-10"/>
        </w:rPr>
        <w:t xml:space="preserve">&gt; </w:t>
      </w:r>
      <w:r>
        <w:rPr>
          <w:color w:val="4D4D4D"/>
          <w:spacing w:val="-2"/>
        </w:rPr>
        <w:t>антимонопольного</w:t>
      </w:r>
      <w:r>
        <w:rPr>
          <w:color w:val="4D4D4D"/>
        </w:rPr>
        <w:tab/>
      </w:r>
      <w:r w:rsidR="00B72061">
        <w:rPr>
          <w:color w:val="464646"/>
          <w:spacing w:val="-2"/>
        </w:rPr>
        <w:t>законодатель</w:t>
      </w:r>
      <w:r>
        <w:rPr>
          <w:color w:val="464646"/>
          <w:spacing w:val="-2"/>
        </w:rPr>
        <w:t>ства</w:t>
      </w:r>
      <w:r>
        <w:rPr>
          <w:color w:val="464646"/>
        </w:rPr>
        <w:tab/>
      </w:r>
      <w:r>
        <w:rPr>
          <w:color w:val="494949"/>
          <w:spacing w:val="-6"/>
        </w:rPr>
        <w:t>со</w:t>
      </w:r>
      <w:r>
        <w:rPr>
          <w:color w:val="494949"/>
        </w:rPr>
        <w:tab/>
      </w:r>
      <w:r>
        <w:rPr>
          <w:color w:val="464646"/>
          <w:spacing w:val="-2"/>
        </w:rPr>
        <w:t>стороны</w:t>
      </w:r>
    </w:p>
    <w:p w:rsidR="00490EE9" w:rsidRDefault="00EC3E39">
      <w:pPr>
        <w:pStyle w:val="a3"/>
        <w:tabs>
          <w:tab w:val="left" w:pos="3046"/>
          <w:tab w:val="left" w:pos="5287"/>
          <w:tab w:val="left" w:pos="6294"/>
          <w:tab w:val="right" w:pos="7395"/>
        </w:tabs>
        <w:spacing w:line="276" w:lineRule="exact"/>
        <w:ind w:left="1009"/>
        <w:rPr>
          <w:position w:val="10"/>
        </w:rPr>
      </w:pPr>
      <w:r>
        <w:rPr>
          <w:color w:val="494949"/>
          <w:spacing w:val="-2"/>
        </w:rPr>
        <w:t>муниципального</w:t>
      </w:r>
      <w:r>
        <w:rPr>
          <w:color w:val="494949"/>
        </w:rPr>
        <w:tab/>
      </w:r>
      <w:r>
        <w:rPr>
          <w:color w:val="464646"/>
          <w:spacing w:val="-2"/>
        </w:rPr>
        <w:t>района/городского</w:t>
      </w:r>
      <w:r>
        <w:rPr>
          <w:color w:val="464646"/>
        </w:rPr>
        <w:tab/>
      </w:r>
      <w:r>
        <w:rPr>
          <w:color w:val="484848"/>
          <w:spacing w:val="-2"/>
        </w:rPr>
        <w:t>округа</w:t>
      </w:r>
      <w:r>
        <w:rPr>
          <w:color w:val="484848"/>
        </w:rPr>
        <w:tab/>
      </w:r>
      <w:r>
        <w:rPr>
          <w:color w:val="494949"/>
          <w:spacing w:val="-5"/>
        </w:rPr>
        <w:t>по</w:t>
      </w:r>
      <w:r>
        <w:rPr>
          <w:color w:val="494949"/>
        </w:rPr>
        <w:tab/>
      </w:r>
      <w:r>
        <w:rPr>
          <w:color w:val="4D4D4D"/>
          <w:spacing w:val="-10"/>
          <w:position w:val="10"/>
        </w:rPr>
        <w:t>1</w:t>
      </w:r>
    </w:p>
    <w:p w:rsidR="00490EE9" w:rsidRDefault="00EC3E39">
      <w:pPr>
        <w:pStyle w:val="a3"/>
        <w:tabs>
          <w:tab w:val="left" w:pos="1763"/>
        </w:tabs>
        <w:spacing w:before="131"/>
        <w:ind w:left="405"/>
      </w:pPr>
      <w:r>
        <w:br w:type="column"/>
      </w:r>
      <w:r>
        <w:rPr>
          <w:color w:val="4B4B4B"/>
          <w:spacing w:val="-5"/>
          <w:position w:val="-5"/>
        </w:rPr>
        <w:t>20</w:t>
      </w:r>
      <w:r>
        <w:rPr>
          <w:color w:val="4B4B4B"/>
          <w:position w:val="-5"/>
        </w:rPr>
        <w:tab/>
      </w:r>
      <w:r>
        <w:rPr>
          <w:color w:val="4D4D4D"/>
          <w:spacing w:val="-5"/>
        </w:rPr>
        <w:t>20</w:t>
      </w:r>
    </w:p>
    <w:p w:rsidR="00490EE9" w:rsidRDefault="00EC3E39">
      <w:pPr>
        <w:pStyle w:val="a3"/>
        <w:spacing w:before="108"/>
        <w:ind w:left="400"/>
      </w:pPr>
      <w:r>
        <w:rPr>
          <w:color w:val="4D4D4D"/>
          <w:spacing w:val="-5"/>
        </w:rPr>
        <w:t>10</w:t>
      </w:r>
    </w:p>
    <w:p w:rsidR="00490EE9" w:rsidRDefault="00490EE9">
      <w:pPr>
        <w:pStyle w:val="a3"/>
        <w:sectPr w:rsidR="00490EE9">
          <w:type w:val="continuous"/>
          <w:pgSz w:w="11910" w:h="16840"/>
          <w:pgMar w:top="0" w:right="425" w:bottom="280" w:left="708" w:header="720" w:footer="720" w:gutter="0"/>
          <w:cols w:num="2" w:space="720" w:equalWidth="0">
            <w:col w:w="7436" w:space="734"/>
            <w:col w:w="2607"/>
          </w:cols>
        </w:sectPr>
      </w:pPr>
    </w:p>
    <w:p w:rsidR="00490EE9" w:rsidRDefault="00EC3E39">
      <w:pPr>
        <w:pStyle w:val="a3"/>
        <w:spacing w:line="279" w:lineRule="exact"/>
        <w:ind w:left="1006"/>
        <w:jc w:val="both"/>
      </w:pPr>
      <w:r>
        <w:rPr>
          <w:color w:val="484848"/>
          <w:spacing w:val="-8"/>
        </w:rPr>
        <w:t>сравнению</w:t>
      </w:r>
      <w:r>
        <w:rPr>
          <w:color w:val="484848"/>
          <w:spacing w:val="-3"/>
        </w:rPr>
        <w:t xml:space="preserve"> </w:t>
      </w:r>
      <w:r>
        <w:rPr>
          <w:color w:val="4F4F4F"/>
          <w:spacing w:val="-8"/>
        </w:rPr>
        <w:t>с</w:t>
      </w:r>
      <w:r>
        <w:rPr>
          <w:color w:val="4F4F4F"/>
          <w:spacing w:val="-7"/>
        </w:rPr>
        <w:t xml:space="preserve"> </w:t>
      </w:r>
      <w:r w:rsidR="00B72061">
        <w:rPr>
          <w:color w:val="4B4B4B"/>
          <w:spacing w:val="-8"/>
        </w:rPr>
        <w:t>предыд</w:t>
      </w:r>
      <w:r>
        <w:rPr>
          <w:color w:val="4B4B4B"/>
          <w:spacing w:val="-8"/>
        </w:rPr>
        <w:t>ущим</w:t>
      </w:r>
      <w:r>
        <w:rPr>
          <w:color w:val="4B4B4B"/>
          <w:spacing w:val="10"/>
        </w:rPr>
        <w:t xml:space="preserve"> </w:t>
      </w:r>
      <w:proofErr w:type="spellStart"/>
      <w:r>
        <w:rPr>
          <w:color w:val="484848"/>
          <w:spacing w:val="-8"/>
        </w:rPr>
        <w:t>годом</w:t>
      </w:r>
      <w:r>
        <w:rPr>
          <w:color w:val="484848"/>
          <w:spacing w:val="-8"/>
          <w:vertAlign w:val="superscript"/>
        </w:rPr>
        <w:t>l</w:t>
      </w:r>
      <w:proofErr w:type="spellEnd"/>
    </w:p>
    <w:p w:rsidR="00490EE9" w:rsidRDefault="00EC3E39">
      <w:pPr>
        <w:pStyle w:val="a3"/>
        <w:spacing w:before="86" w:line="230" w:lineRule="auto"/>
        <w:ind w:left="1004" w:hanging="514"/>
        <w:jc w:val="both"/>
      </w:pPr>
      <w:r>
        <w:rPr>
          <w:color w:val="545454"/>
        </w:rPr>
        <w:t xml:space="preserve">2 </w:t>
      </w:r>
      <w:r>
        <w:rPr>
          <w:color w:val="4F4F4F"/>
        </w:rPr>
        <w:t xml:space="preserve">Доля </w:t>
      </w:r>
      <w:r>
        <w:rPr>
          <w:color w:val="494949"/>
        </w:rPr>
        <w:t xml:space="preserve">проектов нормативных </w:t>
      </w:r>
      <w:r>
        <w:rPr>
          <w:color w:val="444444"/>
        </w:rPr>
        <w:t xml:space="preserve">правовых </w:t>
      </w:r>
      <w:r>
        <w:rPr>
          <w:color w:val="484848"/>
        </w:rPr>
        <w:t xml:space="preserve">актов </w:t>
      </w:r>
      <w:r>
        <w:rPr>
          <w:color w:val="494949"/>
        </w:rPr>
        <w:t xml:space="preserve">муниципального </w:t>
      </w:r>
      <w:r>
        <w:rPr>
          <w:color w:val="444444"/>
        </w:rPr>
        <w:t xml:space="preserve">района/городского </w:t>
      </w:r>
      <w:r>
        <w:rPr>
          <w:color w:val="424242"/>
        </w:rPr>
        <w:t xml:space="preserve">округа, </w:t>
      </w:r>
      <w:r>
        <w:rPr>
          <w:color w:val="484848"/>
        </w:rPr>
        <w:t xml:space="preserve">в </w:t>
      </w:r>
      <w:r>
        <w:rPr>
          <w:color w:val="4B4B4B"/>
          <w:spacing w:val="-6"/>
        </w:rPr>
        <w:t>которых</w:t>
      </w:r>
      <w:r>
        <w:rPr>
          <w:color w:val="4B4B4B"/>
          <w:spacing w:val="11"/>
        </w:rPr>
        <w:t xml:space="preserve"> </w:t>
      </w:r>
      <w:r>
        <w:rPr>
          <w:color w:val="494949"/>
          <w:spacing w:val="-6"/>
        </w:rPr>
        <w:t>не</w:t>
      </w:r>
      <w:r>
        <w:rPr>
          <w:color w:val="494949"/>
          <w:spacing w:val="6"/>
        </w:rPr>
        <w:t xml:space="preserve"> </w:t>
      </w:r>
      <w:r>
        <w:rPr>
          <w:color w:val="494949"/>
          <w:spacing w:val="-6"/>
        </w:rPr>
        <w:t>выявлены</w:t>
      </w:r>
      <w:r>
        <w:rPr>
          <w:color w:val="494949"/>
          <w:spacing w:val="12"/>
        </w:rPr>
        <w:t xml:space="preserve"> </w:t>
      </w:r>
      <w:r>
        <w:rPr>
          <w:color w:val="444444"/>
          <w:spacing w:val="-6"/>
        </w:rPr>
        <w:t>нарушения</w:t>
      </w:r>
      <w:r>
        <w:rPr>
          <w:color w:val="444444"/>
          <w:spacing w:val="24"/>
        </w:rPr>
        <w:t xml:space="preserve"> </w:t>
      </w:r>
      <w:r>
        <w:rPr>
          <w:color w:val="444444"/>
          <w:spacing w:val="-6"/>
        </w:rPr>
        <w:t>антимонопольного</w:t>
      </w:r>
    </w:p>
    <w:p w:rsidR="00490EE9" w:rsidRDefault="00EC3E39">
      <w:pPr>
        <w:pStyle w:val="a3"/>
        <w:tabs>
          <w:tab w:val="left" w:pos="2047"/>
        </w:tabs>
        <w:spacing w:before="15"/>
        <w:ind w:left="636"/>
        <w:rPr>
          <w:position w:val="1"/>
        </w:rPr>
      </w:pPr>
      <w:r>
        <w:br w:type="column"/>
      </w:r>
      <w:r>
        <w:rPr>
          <w:color w:val="4F4F4F"/>
          <w:spacing w:val="-5"/>
        </w:rPr>
        <w:t>&lt;1</w:t>
      </w:r>
      <w:r>
        <w:rPr>
          <w:color w:val="4F4F4F"/>
        </w:rPr>
        <w:tab/>
      </w:r>
      <w:r>
        <w:rPr>
          <w:color w:val="4D4D4D"/>
          <w:spacing w:val="-10"/>
          <w:position w:val="1"/>
        </w:rPr>
        <w:t>0</w:t>
      </w:r>
    </w:p>
    <w:p w:rsidR="00490EE9" w:rsidRDefault="00EC3E39">
      <w:pPr>
        <w:pStyle w:val="a3"/>
        <w:tabs>
          <w:tab w:val="left" w:pos="1989"/>
          <w:tab w:val="left" w:pos="3347"/>
        </w:tabs>
        <w:spacing w:before="48"/>
        <w:ind w:left="472"/>
        <w:rPr>
          <w:position w:val="15"/>
        </w:rPr>
      </w:pPr>
      <w:r>
        <w:rPr>
          <w:color w:val="494949"/>
          <w:spacing w:val="-4"/>
        </w:rPr>
        <w:t>100%</w:t>
      </w:r>
      <w:r>
        <w:rPr>
          <w:color w:val="494949"/>
        </w:rPr>
        <w:tab/>
      </w:r>
      <w:r>
        <w:rPr>
          <w:color w:val="4B4B4B"/>
          <w:spacing w:val="-5"/>
        </w:rPr>
        <w:t>20</w:t>
      </w:r>
      <w:r>
        <w:rPr>
          <w:color w:val="4B4B4B"/>
        </w:rPr>
        <w:tab/>
      </w:r>
      <w:r>
        <w:rPr>
          <w:color w:val="494949"/>
          <w:spacing w:val="-5"/>
          <w:position w:val="15"/>
        </w:rPr>
        <w:t>20</w:t>
      </w:r>
    </w:p>
    <w:p w:rsidR="00490EE9" w:rsidRDefault="00490EE9">
      <w:pPr>
        <w:pStyle w:val="a3"/>
        <w:rPr>
          <w:position w:val="15"/>
        </w:rPr>
        <w:sectPr w:rsidR="00490EE9">
          <w:type w:val="continuous"/>
          <w:pgSz w:w="11910" w:h="16840"/>
          <w:pgMar w:top="0" w:right="425" w:bottom="280" w:left="708" w:header="720" w:footer="720" w:gutter="0"/>
          <w:cols w:num="2" w:space="720" w:equalWidth="0">
            <w:col w:w="6541" w:space="40"/>
            <w:col w:w="4196"/>
          </w:cols>
        </w:sectPr>
      </w:pPr>
    </w:p>
    <w:p w:rsidR="00490EE9" w:rsidRDefault="00EC3E39">
      <w:pPr>
        <w:pStyle w:val="a3"/>
        <w:tabs>
          <w:tab w:val="left" w:pos="3169"/>
          <w:tab w:val="left" w:pos="3798"/>
          <w:tab w:val="left" w:pos="4904"/>
          <w:tab w:val="left" w:pos="6991"/>
          <w:tab w:val="left" w:pos="8628"/>
        </w:tabs>
        <w:spacing w:line="279" w:lineRule="exact"/>
        <w:ind w:left="1007"/>
      </w:pPr>
      <w:r>
        <w:rPr>
          <w:color w:val="494949"/>
          <w:spacing w:val="-2"/>
          <w:position w:val="1"/>
        </w:rPr>
        <w:t>законодательства</w:t>
      </w:r>
      <w:r>
        <w:rPr>
          <w:color w:val="494949"/>
          <w:position w:val="1"/>
        </w:rPr>
        <w:tab/>
      </w:r>
      <w:r>
        <w:rPr>
          <w:color w:val="4B4B4B"/>
          <w:spacing w:val="-5"/>
          <w:position w:val="1"/>
        </w:rPr>
        <w:t>по</w:t>
      </w:r>
      <w:r>
        <w:rPr>
          <w:color w:val="4B4B4B"/>
          <w:position w:val="1"/>
        </w:rPr>
        <w:tab/>
      </w:r>
      <w:r>
        <w:rPr>
          <w:color w:val="464646"/>
          <w:spacing w:val="-2"/>
          <w:position w:val="1"/>
        </w:rPr>
        <w:t>итогам</w:t>
      </w:r>
      <w:r>
        <w:rPr>
          <w:color w:val="464646"/>
          <w:position w:val="1"/>
        </w:rPr>
        <w:tab/>
      </w:r>
      <w:r>
        <w:rPr>
          <w:color w:val="424242"/>
          <w:spacing w:val="-2"/>
          <w:position w:val="1"/>
        </w:rPr>
        <w:t>«общественных</w:t>
      </w:r>
      <w:r>
        <w:rPr>
          <w:color w:val="424242"/>
          <w:position w:val="1"/>
        </w:rPr>
        <w:tab/>
      </w:r>
      <w:r>
        <w:rPr>
          <w:color w:val="464646"/>
          <w:spacing w:val="-2"/>
          <w:position w:val="1"/>
        </w:rPr>
        <w:t>&lt;100%</w:t>
      </w:r>
      <w:r>
        <w:rPr>
          <w:color w:val="464646"/>
          <w:position w:val="1"/>
        </w:rPr>
        <w:tab/>
      </w:r>
      <w:r>
        <w:rPr>
          <w:color w:val="4D4D4D"/>
          <w:spacing w:val="-10"/>
        </w:rPr>
        <w:t>0</w:t>
      </w:r>
    </w:p>
    <w:p w:rsidR="00490EE9" w:rsidRDefault="00EC3E39">
      <w:pPr>
        <w:pStyle w:val="a3"/>
        <w:spacing w:line="269" w:lineRule="exact"/>
        <w:ind w:left="1001"/>
      </w:pPr>
      <w:r>
        <w:rPr>
          <w:color w:val="4B4B4B"/>
          <w:spacing w:val="-2"/>
        </w:rPr>
        <w:t>обсуждений»</w:t>
      </w:r>
    </w:p>
    <w:p w:rsidR="00490EE9" w:rsidRDefault="00EC3E39">
      <w:pPr>
        <w:pStyle w:val="a3"/>
        <w:spacing w:before="7" w:line="230" w:lineRule="auto"/>
        <w:ind w:left="1001" w:right="4227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765048</wp:posOffset>
            </wp:positionH>
            <wp:positionV relativeFrom="paragraph">
              <wp:posOffset>43218</wp:posOffset>
            </wp:positionV>
            <wp:extent cx="54864" cy="106682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106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4819332</wp:posOffset>
                </wp:positionH>
                <wp:positionV relativeFrom="paragraph">
                  <wp:posOffset>5385</wp:posOffset>
                </wp:positionV>
                <wp:extent cx="2115185" cy="1466849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5185" cy="14668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7"/>
                              <w:gridCol w:w="1277"/>
                              <w:gridCol w:w="756"/>
                            </w:tblGrid>
                            <w:tr w:rsidR="00490EE9">
                              <w:trPr>
                                <w:trHeight w:val="498"/>
                              </w:trPr>
                              <w:tc>
                                <w:tcPr>
                                  <w:tcW w:w="1177" w:type="dxa"/>
                                </w:tcPr>
                                <w:p w:rsidR="00490EE9" w:rsidRDefault="00EC3E39">
                                  <w:pPr>
                                    <w:pStyle w:val="TableParagraph"/>
                                    <w:spacing w:before="71"/>
                                    <w:ind w:left="111"/>
                                    <w:jc w:val="lef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pacing w:val="-4"/>
                                      <w:sz w:val="25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490EE9" w:rsidRDefault="00EC3E39">
                                  <w:pPr>
                                    <w:pStyle w:val="TableParagraph"/>
                                    <w:spacing w:before="71"/>
                                    <w:ind w:right="588"/>
                                    <w:jc w:val="righ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484848"/>
                                      <w:spacing w:val="-5"/>
                                      <w:sz w:val="2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490EE9" w:rsidRDefault="00EC3E39">
                                  <w:pPr>
                                    <w:pStyle w:val="TableParagraph"/>
                                    <w:spacing w:line="277" w:lineRule="exact"/>
                                    <w:ind w:right="-15"/>
                                    <w:jc w:val="righ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4B4B4B"/>
                                      <w:spacing w:val="-5"/>
                                      <w:sz w:val="25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490EE9">
                              <w:trPr>
                                <w:trHeight w:val="554"/>
                              </w:trPr>
                              <w:tc>
                                <w:tcPr>
                                  <w:tcW w:w="1177" w:type="dxa"/>
                                </w:tcPr>
                                <w:p w:rsidR="00490EE9" w:rsidRDefault="00EC3E39">
                                  <w:pPr>
                                    <w:pStyle w:val="TableParagraph"/>
                                    <w:spacing w:before="139"/>
                                    <w:ind w:left="50"/>
                                    <w:jc w:val="lef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494949"/>
                                      <w:spacing w:val="-2"/>
                                      <w:sz w:val="25"/>
                                    </w:rPr>
                                    <w:t>&lt;100%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490EE9" w:rsidRDefault="00EC3E39">
                                  <w:pPr>
                                    <w:pStyle w:val="TableParagraph"/>
                                    <w:spacing w:before="129"/>
                                    <w:ind w:right="648"/>
                                    <w:jc w:val="righ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4D4D4D"/>
                                      <w:spacing w:val="-10"/>
                                      <w:sz w:val="2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490EE9" w:rsidRDefault="00490EE9"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90EE9">
                              <w:trPr>
                                <w:trHeight w:val="441"/>
                              </w:trPr>
                              <w:tc>
                                <w:tcPr>
                                  <w:tcW w:w="1177" w:type="dxa"/>
                                </w:tcPr>
                                <w:p w:rsidR="00490EE9" w:rsidRDefault="00EC3E39">
                                  <w:pPr>
                                    <w:pStyle w:val="TableParagraph"/>
                                    <w:spacing w:before="117"/>
                                    <w:ind w:left="107"/>
                                    <w:jc w:val="lef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4"/>
                                      <w:sz w:val="25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490EE9" w:rsidRDefault="00EC3E39">
                                  <w:pPr>
                                    <w:pStyle w:val="TableParagraph"/>
                                    <w:spacing w:before="117"/>
                                    <w:ind w:right="593"/>
                                    <w:jc w:val="righ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494949"/>
                                      <w:spacing w:val="-5"/>
                                      <w:sz w:val="2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490EE9" w:rsidRDefault="00490EE9"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90EE9">
                              <w:trPr>
                                <w:trHeight w:val="451"/>
                              </w:trPr>
                              <w:tc>
                                <w:tcPr>
                                  <w:tcW w:w="1177" w:type="dxa"/>
                                </w:tcPr>
                                <w:p w:rsidR="00490EE9" w:rsidRDefault="00EC3E39">
                                  <w:pPr>
                                    <w:pStyle w:val="TableParagraph"/>
                                    <w:spacing w:before="74"/>
                                    <w:ind w:left="50"/>
                                    <w:jc w:val="lef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444444"/>
                                      <w:spacing w:val="-2"/>
                                      <w:sz w:val="25"/>
                                    </w:rPr>
                                    <w:t>&lt;100%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490EE9" w:rsidRDefault="00EC3E39">
                                  <w:pPr>
                                    <w:pStyle w:val="TableParagraph"/>
                                    <w:spacing w:before="64"/>
                                    <w:ind w:right="648"/>
                                    <w:jc w:val="righ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4F4F4F"/>
                                      <w:spacing w:val="-10"/>
                                      <w:sz w:val="2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490EE9" w:rsidRDefault="00EC3E39">
                                  <w:pPr>
                                    <w:pStyle w:val="TableParagraph"/>
                                    <w:spacing w:before="26"/>
                                    <w:ind w:right="47"/>
                                    <w:jc w:val="righ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494949"/>
                                      <w:spacing w:val="-10"/>
                                      <w:sz w:val="2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490EE9">
                              <w:trPr>
                                <w:trHeight w:val="366"/>
                              </w:trPr>
                              <w:tc>
                                <w:tcPr>
                                  <w:tcW w:w="1177" w:type="dxa"/>
                                </w:tcPr>
                                <w:p w:rsidR="00490EE9" w:rsidRDefault="00EC3E39">
                                  <w:pPr>
                                    <w:pStyle w:val="TableParagraph"/>
                                    <w:spacing w:before="79" w:line="267" w:lineRule="exact"/>
                                    <w:ind w:left="97"/>
                                    <w:jc w:val="lef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464646"/>
                                      <w:spacing w:val="-4"/>
                                      <w:sz w:val="25"/>
                                    </w:rPr>
                                    <w:t>&gt;50%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:rsidR="00490EE9" w:rsidRDefault="00EC3E39">
                                  <w:pPr>
                                    <w:pStyle w:val="TableParagraph"/>
                                    <w:spacing w:before="79" w:line="267" w:lineRule="exact"/>
                                    <w:ind w:right="593"/>
                                    <w:jc w:val="righ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4B4B4B"/>
                                      <w:spacing w:val="-5"/>
                                      <w:sz w:val="2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490EE9" w:rsidRDefault="00490EE9"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90EE9" w:rsidRDefault="00490EE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7" type="#_x0000_t202" style="position:absolute;left:0;text-align:left;margin-left:379.45pt;margin-top:.4pt;width:166.55pt;height:115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7"/>
                        <w:gridCol w:w="1277"/>
                        <w:gridCol w:w="756"/>
                      </w:tblGrid>
                      <w:tr w:rsidR="00490EE9">
                        <w:trPr>
                          <w:trHeight w:val="498"/>
                        </w:trPr>
                        <w:tc>
                          <w:tcPr>
                            <w:tcW w:w="1177" w:type="dxa"/>
                          </w:tcPr>
                          <w:p w:rsidR="00490EE9" w:rsidRDefault="00EC3E39">
                            <w:pPr>
                              <w:pStyle w:val="TableParagraph"/>
                              <w:spacing w:before="71"/>
                              <w:ind w:left="111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444444"/>
                                <w:spacing w:val="-4"/>
                                <w:sz w:val="25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490EE9" w:rsidRDefault="00EC3E39">
                            <w:pPr>
                              <w:pStyle w:val="TableParagraph"/>
                              <w:spacing w:before="71"/>
                              <w:ind w:right="588"/>
                              <w:jc w:val="righ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484848"/>
                                <w:spacing w:val="-5"/>
                                <w:sz w:val="2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490EE9" w:rsidRDefault="00EC3E39">
                            <w:pPr>
                              <w:pStyle w:val="TableParagraph"/>
                              <w:spacing w:line="277" w:lineRule="exact"/>
                              <w:ind w:right="-15"/>
                              <w:jc w:val="righ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4B4B4B"/>
                                <w:spacing w:val="-5"/>
                                <w:sz w:val="25"/>
                              </w:rPr>
                              <w:t>20</w:t>
                            </w:r>
                          </w:p>
                        </w:tc>
                      </w:tr>
                      <w:tr w:rsidR="00490EE9">
                        <w:trPr>
                          <w:trHeight w:val="554"/>
                        </w:trPr>
                        <w:tc>
                          <w:tcPr>
                            <w:tcW w:w="1177" w:type="dxa"/>
                          </w:tcPr>
                          <w:p w:rsidR="00490EE9" w:rsidRDefault="00EC3E39">
                            <w:pPr>
                              <w:pStyle w:val="TableParagraph"/>
                              <w:spacing w:before="139"/>
                              <w:ind w:left="5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494949"/>
                                <w:spacing w:val="-2"/>
                                <w:sz w:val="25"/>
                              </w:rPr>
                              <w:t>&lt;100%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490EE9" w:rsidRDefault="00EC3E39">
                            <w:pPr>
                              <w:pStyle w:val="TableParagraph"/>
                              <w:spacing w:before="129"/>
                              <w:ind w:right="648"/>
                              <w:jc w:val="righ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4D4D4D"/>
                                <w:spacing w:val="-10"/>
                                <w:sz w:val="2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490EE9" w:rsidRDefault="00490EE9"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90EE9">
                        <w:trPr>
                          <w:trHeight w:val="441"/>
                        </w:trPr>
                        <w:tc>
                          <w:tcPr>
                            <w:tcW w:w="1177" w:type="dxa"/>
                          </w:tcPr>
                          <w:p w:rsidR="00490EE9" w:rsidRDefault="00EC3E39">
                            <w:pPr>
                              <w:pStyle w:val="TableParagraph"/>
                              <w:spacing w:before="117"/>
                              <w:ind w:left="107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464646"/>
                                <w:spacing w:val="-4"/>
                                <w:sz w:val="25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490EE9" w:rsidRDefault="00EC3E39">
                            <w:pPr>
                              <w:pStyle w:val="TableParagraph"/>
                              <w:spacing w:before="117"/>
                              <w:ind w:right="593"/>
                              <w:jc w:val="righ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494949"/>
                                <w:spacing w:val="-5"/>
                                <w:sz w:val="2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490EE9" w:rsidRDefault="00490EE9"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90EE9">
                        <w:trPr>
                          <w:trHeight w:val="451"/>
                        </w:trPr>
                        <w:tc>
                          <w:tcPr>
                            <w:tcW w:w="1177" w:type="dxa"/>
                          </w:tcPr>
                          <w:p w:rsidR="00490EE9" w:rsidRDefault="00EC3E39">
                            <w:pPr>
                              <w:pStyle w:val="TableParagraph"/>
                              <w:spacing w:before="74"/>
                              <w:ind w:left="50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444444"/>
                                <w:spacing w:val="-2"/>
                                <w:sz w:val="25"/>
                              </w:rPr>
                              <w:t>&lt;100%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490EE9" w:rsidRDefault="00EC3E39">
                            <w:pPr>
                              <w:pStyle w:val="TableParagraph"/>
                              <w:spacing w:before="64"/>
                              <w:ind w:right="648"/>
                              <w:jc w:val="righ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4F4F4F"/>
                                <w:spacing w:val="-10"/>
                                <w:sz w:val="2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490EE9" w:rsidRDefault="00EC3E39">
                            <w:pPr>
                              <w:pStyle w:val="TableParagraph"/>
                              <w:spacing w:before="26"/>
                              <w:ind w:right="47"/>
                              <w:jc w:val="righ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494949"/>
                                <w:spacing w:val="-10"/>
                                <w:sz w:val="25"/>
                              </w:rPr>
                              <w:t>0</w:t>
                            </w:r>
                          </w:p>
                        </w:tc>
                      </w:tr>
                      <w:tr w:rsidR="00490EE9">
                        <w:trPr>
                          <w:trHeight w:val="366"/>
                        </w:trPr>
                        <w:tc>
                          <w:tcPr>
                            <w:tcW w:w="1177" w:type="dxa"/>
                          </w:tcPr>
                          <w:p w:rsidR="00490EE9" w:rsidRDefault="00EC3E39">
                            <w:pPr>
                              <w:pStyle w:val="TableParagraph"/>
                              <w:spacing w:before="79" w:line="267" w:lineRule="exact"/>
                              <w:ind w:left="97"/>
                              <w:jc w:val="lef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464646"/>
                                <w:spacing w:val="-4"/>
                                <w:sz w:val="25"/>
                              </w:rPr>
                              <w:t>&gt;50%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:rsidR="00490EE9" w:rsidRDefault="00EC3E39">
                            <w:pPr>
                              <w:pStyle w:val="TableParagraph"/>
                              <w:spacing w:before="79" w:line="267" w:lineRule="exact"/>
                              <w:ind w:right="593"/>
                              <w:jc w:val="righ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4B4B4B"/>
                                <w:spacing w:val="-5"/>
                                <w:sz w:val="2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490EE9" w:rsidRDefault="00490EE9">
                            <w:pPr>
                              <w:pStyle w:val="TableParagraph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90EE9" w:rsidRDefault="00490EE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F4F4F"/>
        </w:rPr>
        <w:t>Доля</w:t>
      </w:r>
      <w:r>
        <w:rPr>
          <w:color w:val="4F4F4F"/>
          <w:spacing w:val="-15"/>
        </w:rPr>
        <w:t xml:space="preserve"> </w:t>
      </w:r>
      <w:r>
        <w:rPr>
          <w:color w:val="494949"/>
        </w:rPr>
        <w:t>нормативн</w:t>
      </w:r>
      <w:r w:rsidR="00B72061">
        <w:rPr>
          <w:color w:val="494949"/>
        </w:rPr>
        <w:t>ых</w:t>
      </w:r>
      <w:r>
        <w:rPr>
          <w:color w:val="494949"/>
          <w:spacing w:val="-5"/>
        </w:rPr>
        <w:t xml:space="preserve"> </w:t>
      </w:r>
      <w:r>
        <w:rPr>
          <w:color w:val="484848"/>
        </w:rPr>
        <w:t>правовых</w:t>
      </w:r>
      <w:r>
        <w:rPr>
          <w:color w:val="484848"/>
          <w:spacing w:val="-11"/>
        </w:rPr>
        <w:t xml:space="preserve"> </w:t>
      </w:r>
      <w:r>
        <w:rPr>
          <w:color w:val="494949"/>
        </w:rPr>
        <w:t>актов</w:t>
      </w:r>
      <w:r>
        <w:rPr>
          <w:color w:val="494949"/>
          <w:spacing w:val="-16"/>
        </w:rPr>
        <w:t xml:space="preserve"> </w:t>
      </w:r>
      <w:r>
        <w:rPr>
          <w:color w:val="444444"/>
        </w:rPr>
        <w:t xml:space="preserve">муниципального </w:t>
      </w:r>
      <w:r>
        <w:rPr>
          <w:color w:val="484848"/>
        </w:rPr>
        <w:t xml:space="preserve">района/городского округа, </w:t>
      </w:r>
      <w:r>
        <w:rPr>
          <w:color w:val="494949"/>
        </w:rPr>
        <w:t xml:space="preserve">в </w:t>
      </w:r>
      <w:r>
        <w:rPr>
          <w:color w:val="464646"/>
        </w:rPr>
        <w:t xml:space="preserve">которых </w:t>
      </w:r>
      <w:r>
        <w:rPr>
          <w:color w:val="444444"/>
        </w:rPr>
        <w:t xml:space="preserve">не выявлены </w:t>
      </w:r>
      <w:r>
        <w:rPr>
          <w:color w:val="494949"/>
        </w:rPr>
        <w:t>нару</w:t>
      </w:r>
      <w:r w:rsidR="00B72061">
        <w:rPr>
          <w:color w:val="494949"/>
        </w:rPr>
        <w:t>ш</w:t>
      </w:r>
      <w:r>
        <w:rPr>
          <w:color w:val="494949"/>
        </w:rPr>
        <w:t xml:space="preserve">ения </w:t>
      </w:r>
      <w:r>
        <w:rPr>
          <w:color w:val="484848"/>
        </w:rPr>
        <w:t xml:space="preserve">антимонопольного </w:t>
      </w:r>
      <w:r>
        <w:rPr>
          <w:color w:val="444444"/>
        </w:rPr>
        <w:t xml:space="preserve">законодательства </w:t>
      </w:r>
      <w:r>
        <w:rPr>
          <w:color w:val="484848"/>
        </w:rPr>
        <w:t xml:space="preserve">антимонопольным </w:t>
      </w:r>
      <w:r>
        <w:rPr>
          <w:color w:val="464646"/>
        </w:rPr>
        <w:t>органом</w:t>
      </w:r>
    </w:p>
    <w:p w:rsidR="00490EE9" w:rsidRDefault="00EC3E39">
      <w:pPr>
        <w:pStyle w:val="a4"/>
        <w:numPr>
          <w:ilvl w:val="0"/>
          <w:numId w:val="2"/>
        </w:numPr>
        <w:tabs>
          <w:tab w:val="left" w:pos="966"/>
        </w:tabs>
        <w:spacing w:before="23" w:line="220" w:lineRule="auto"/>
        <w:ind w:right="4148" w:hanging="484"/>
        <w:jc w:val="both"/>
        <w:rPr>
          <w:color w:val="575757"/>
          <w:position w:val="1"/>
          <w:sz w:val="25"/>
        </w:rPr>
      </w:pPr>
      <w:r>
        <w:rPr>
          <w:color w:val="494949"/>
          <w:sz w:val="25"/>
        </w:rPr>
        <w:t xml:space="preserve">Выполнение мероприятий </w:t>
      </w:r>
      <w:r>
        <w:rPr>
          <w:color w:val="4D4D4D"/>
          <w:sz w:val="25"/>
        </w:rPr>
        <w:t xml:space="preserve">по </w:t>
      </w:r>
      <w:r>
        <w:rPr>
          <w:color w:val="464646"/>
          <w:sz w:val="25"/>
        </w:rPr>
        <w:t xml:space="preserve">снижению </w:t>
      </w:r>
      <w:r>
        <w:rPr>
          <w:color w:val="424242"/>
          <w:sz w:val="25"/>
        </w:rPr>
        <w:t>риско</w:t>
      </w:r>
      <w:r w:rsidR="00B72061">
        <w:rPr>
          <w:color w:val="424242"/>
          <w:sz w:val="25"/>
        </w:rPr>
        <w:t>в</w:t>
      </w:r>
      <w:r>
        <w:rPr>
          <w:color w:val="424242"/>
          <w:sz w:val="25"/>
        </w:rPr>
        <w:t xml:space="preserve"> </w:t>
      </w:r>
      <w:r>
        <w:rPr>
          <w:color w:val="494949"/>
          <w:sz w:val="25"/>
        </w:rPr>
        <w:t>нарушения</w:t>
      </w:r>
      <w:r>
        <w:rPr>
          <w:color w:val="494949"/>
          <w:spacing w:val="-12"/>
          <w:sz w:val="25"/>
        </w:rPr>
        <w:t xml:space="preserve"> </w:t>
      </w:r>
      <w:r>
        <w:rPr>
          <w:color w:val="494949"/>
          <w:sz w:val="25"/>
        </w:rPr>
        <w:t>антимонопольного</w:t>
      </w:r>
      <w:r>
        <w:rPr>
          <w:color w:val="494949"/>
          <w:spacing w:val="-16"/>
          <w:sz w:val="25"/>
        </w:rPr>
        <w:t xml:space="preserve"> </w:t>
      </w:r>
      <w:r>
        <w:rPr>
          <w:color w:val="464646"/>
          <w:sz w:val="25"/>
        </w:rPr>
        <w:t>законодательства</w:t>
      </w:r>
    </w:p>
    <w:p w:rsidR="00490EE9" w:rsidRDefault="00EC3E39">
      <w:pPr>
        <w:pStyle w:val="a4"/>
        <w:numPr>
          <w:ilvl w:val="0"/>
          <w:numId w:val="2"/>
        </w:numPr>
        <w:tabs>
          <w:tab w:val="left" w:pos="963"/>
        </w:tabs>
        <w:spacing w:before="232" w:line="228" w:lineRule="auto"/>
        <w:ind w:left="963" w:right="4137" w:hanging="484"/>
        <w:jc w:val="both"/>
        <w:rPr>
          <w:color w:val="505050"/>
          <w:sz w:val="25"/>
        </w:rPr>
      </w:pPr>
      <w:r>
        <w:rPr>
          <w:color w:val="4D4D4D"/>
          <w:spacing w:val="-2"/>
          <w:sz w:val="25"/>
        </w:rPr>
        <w:t>Доля</w:t>
      </w:r>
      <w:r>
        <w:rPr>
          <w:color w:val="4D4D4D"/>
          <w:spacing w:val="-7"/>
          <w:sz w:val="25"/>
        </w:rPr>
        <w:t xml:space="preserve"> </w:t>
      </w:r>
      <w:r>
        <w:rPr>
          <w:color w:val="484848"/>
          <w:spacing w:val="-2"/>
          <w:sz w:val="25"/>
        </w:rPr>
        <w:t xml:space="preserve">работников </w:t>
      </w:r>
      <w:r>
        <w:rPr>
          <w:color w:val="464646"/>
          <w:spacing w:val="-2"/>
          <w:sz w:val="25"/>
        </w:rPr>
        <w:t>муниципального</w:t>
      </w:r>
      <w:r>
        <w:rPr>
          <w:color w:val="464646"/>
          <w:spacing w:val="-10"/>
          <w:sz w:val="25"/>
        </w:rPr>
        <w:t xml:space="preserve"> </w:t>
      </w:r>
      <w:r>
        <w:rPr>
          <w:color w:val="424242"/>
          <w:spacing w:val="-2"/>
          <w:sz w:val="25"/>
        </w:rPr>
        <w:t xml:space="preserve">района/городского </w:t>
      </w:r>
      <w:r>
        <w:rPr>
          <w:color w:val="4B4B4B"/>
          <w:sz w:val="25"/>
        </w:rPr>
        <w:t>округа,</w:t>
      </w:r>
      <w:r>
        <w:rPr>
          <w:color w:val="4B4B4B"/>
          <w:spacing w:val="80"/>
          <w:w w:val="150"/>
          <w:sz w:val="25"/>
        </w:rPr>
        <w:t xml:space="preserve"> </w:t>
      </w:r>
      <w:r>
        <w:rPr>
          <w:color w:val="4D4D4D"/>
          <w:sz w:val="25"/>
        </w:rPr>
        <w:t>в</w:t>
      </w:r>
      <w:r>
        <w:rPr>
          <w:color w:val="4D4D4D"/>
          <w:spacing w:val="80"/>
          <w:w w:val="150"/>
          <w:sz w:val="25"/>
        </w:rPr>
        <w:t xml:space="preserve"> </w:t>
      </w:r>
      <w:r>
        <w:rPr>
          <w:color w:val="494949"/>
          <w:sz w:val="25"/>
        </w:rPr>
        <w:t>отношении</w:t>
      </w:r>
      <w:r>
        <w:rPr>
          <w:color w:val="494949"/>
          <w:spacing w:val="80"/>
          <w:w w:val="150"/>
          <w:sz w:val="25"/>
        </w:rPr>
        <w:t xml:space="preserve"> </w:t>
      </w:r>
      <w:r>
        <w:rPr>
          <w:color w:val="494949"/>
          <w:sz w:val="25"/>
        </w:rPr>
        <w:t>которых</w:t>
      </w:r>
      <w:r>
        <w:rPr>
          <w:color w:val="494949"/>
          <w:spacing w:val="80"/>
          <w:w w:val="150"/>
          <w:sz w:val="25"/>
        </w:rPr>
        <w:t xml:space="preserve"> </w:t>
      </w:r>
      <w:r>
        <w:rPr>
          <w:color w:val="464646"/>
          <w:sz w:val="25"/>
        </w:rPr>
        <w:t>были</w:t>
      </w:r>
      <w:r>
        <w:rPr>
          <w:color w:val="464646"/>
          <w:spacing w:val="80"/>
          <w:w w:val="150"/>
          <w:sz w:val="25"/>
        </w:rPr>
        <w:t xml:space="preserve"> </w:t>
      </w:r>
      <w:r>
        <w:rPr>
          <w:color w:val="464646"/>
          <w:sz w:val="25"/>
        </w:rPr>
        <w:t>проведены</w:t>
      </w:r>
    </w:p>
    <w:p w:rsidR="00490EE9" w:rsidRDefault="00490EE9">
      <w:pPr>
        <w:pStyle w:val="a4"/>
        <w:spacing w:line="228" w:lineRule="auto"/>
        <w:rPr>
          <w:sz w:val="25"/>
        </w:rPr>
        <w:sectPr w:rsidR="00490EE9">
          <w:type w:val="continuous"/>
          <w:pgSz w:w="11910" w:h="16840"/>
          <w:pgMar w:top="0" w:right="425" w:bottom="280" w:left="708" w:header="720" w:footer="720" w:gutter="0"/>
          <w:cols w:space="720"/>
        </w:sectPr>
      </w:pPr>
    </w:p>
    <w:p w:rsidR="00490EE9" w:rsidRDefault="00EC3E39">
      <w:pPr>
        <w:pStyle w:val="a3"/>
        <w:tabs>
          <w:tab w:val="left" w:pos="2440"/>
          <w:tab w:val="left" w:pos="4076"/>
          <w:tab w:val="left" w:pos="4620"/>
        </w:tabs>
        <w:spacing w:before="2" w:line="232" w:lineRule="auto"/>
        <w:ind w:left="968" w:hanging="6"/>
      </w:pPr>
      <w:r>
        <w:rPr>
          <w:color w:val="494949"/>
          <w:spacing w:val="-2"/>
        </w:rPr>
        <w:t>обучающие</w:t>
      </w:r>
      <w:r>
        <w:rPr>
          <w:color w:val="494949"/>
        </w:rPr>
        <w:tab/>
      </w:r>
      <w:r>
        <w:rPr>
          <w:color w:val="494949"/>
          <w:spacing w:val="-2"/>
        </w:rPr>
        <w:t>мероприятия</w:t>
      </w:r>
      <w:r>
        <w:rPr>
          <w:color w:val="494949"/>
        </w:rPr>
        <w:tab/>
      </w:r>
      <w:r>
        <w:rPr>
          <w:color w:val="4B4B4B"/>
          <w:spacing w:val="-6"/>
        </w:rPr>
        <w:t>по</w:t>
      </w:r>
      <w:r>
        <w:rPr>
          <w:color w:val="4B4B4B"/>
        </w:rPr>
        <w:tab/>
      </w:r>
      <w:r>
        <w:rPr>
          <w:color w:val="3F3F3F"/>
          <w:spacing w:val="-6"/>
        </w:rPr>
        <w:t xml:space="preserve">антимонопольному </w:t>
      </w:r>
      <w:r>
        <w:rPr>
          <w:color w:val="494949"/>
        </w:rPr>
        <w:t>законодательству</w:t>
      </w:r>
      <w:r>
        <w:rPr>
          <w:color w:val="494949"/>
          <w:spacing w:val="-16"/>
        </w:rPr>
        <w:t xml:space="preserve"> </w:t>
      </w:r>
      <w:r>
        <w:rPr>
          <w:color w:val="4D4D4D"/>
        </w:rPr>
        <w:t>и</w:t>
      </w:r>
      <w:r>
        <w:rPr>
          <w:color w:val="4D4D4D"/>
          <w:spacing w:val="-16"/>
        </w:rPr>
        <w:t xml:space="preserve"> </w:t>
      </w:r>
      <w:r>
        <w:rPr>
          <w:color w:val="464646"/>
        </w:rPr>
        <w:t>антимонопольному</w:t>
      </w:r>
      <w:r>
        <w:rPr>
          <w:color w:val="464646"/>
          <w:spacing w:val="-15"/>
        </w:rPr>
        <w:t xml:space="preserve"> </w:t>
      </w:r>
      <w:proofErr w:type="spellStart"/>
      <w:r>
        <w:rPr>
          <w:color w:val="464646"/>
        </w:rPr>
        <w:t>комплаенсу</w:t>
      </w:r>
      <w:proofErr w:type="spellEnd"/>
    </w:p>
    <w:p w:rsidR="00490EE9" w:rsidRDefault="00EC3E39">
      <w:pPr>
        <w:pStyle w:val="a3"/>
        <w:tabs>
          <w:tab w:val="left" w:pos="1955"/>
          <w:tab w:val="left" w:pos="3314"/>
        </w:tabs>
        <w:spacing w:before="7"/>
        <w:ind w:left="380"/>
        <w:rPr>
          <w:position w:val="16"/>
        </w:rPr>
      </w:pPr>
      <w:r>
        <w:br w:type="column"/>
      </w:r>
      <w:r>
        <w:rPr>
          <w:color w:val="484848"/>
          <w:spacing w:val="-4"/>
        </w:rPr>
        <w:t>&lt;50%</w:t>
      </w:r>
      <w:r>
        <w:rPr>
          <w:color w:val="484848"/>
        </w:rPr>
        <w:tab/>
      </w:r>
      <w:r>
        <w:rPr>
          <w:color w:val="4D4D4D"/>
          <w:spacing w:val="-10"/>
          <w:position w:val="1"/>
        </w:rPr>
        <w:t>0</w:t>
      </w:r>
      <w:r>
        <w:rPr>
          <w:color w:val="4D4D4D"/>
          <w:position w:val="1"/>
        </w:rPr>
        <w:tab/>
      </w:r>
      <w:r>
        <w:rPr>
          <w:color w:val="494949"/>
          <w:spacing w:val="-10"/>
          <w:position w:val="16"/>
        </w:rPr>
        <w:t>0</w:t>
      </w:r>
    </w:p>
    <w:p w:rsidR="00490EE9" w:rsidRDefault="00490EE9">
      <w:pPr>
        <w:pStyle w:val="a3"/>
        <w:rPr>
          <w:position w:val="16"/>
        </w:rPr>
        <w:sectPr w:rsidR="00490EE9">
          <w:type w:val="continuous"/>
          <w:pgSz w:w="11910" w:h="16840"/>
          <w:pgMar w:top="0" w:right="425" w:bottom="280" w:left="708" w:header="720" w:footer="720" w:gutter="0"/>
          <w:cols w:num="2" w:space="720" w:equalWidth="0">
            <w:col w:w="6629" w:space="40"/>
            <w:col w:w="4108"/>
          </w:cols>
        </w:sectPr>
      </w:pPr>
    </w:p>
    <w:p w:rsidR="00490EE9" w:rsidRDefault="00490EE9">
      <w:pPr>
        <w:pStyle w:val="a3"/>
      </w:pPr>
    </w:p>
    <w:p w:rsidR="00490EE9" w:rsidRDefault="00490EE9">
      <w:pPr>
        <w:pStyle w:val="a3"/>
        <w:spacing w:before="108"/>
      </w:pPr>
    </w:p>
    <w:p w:rsidR="00490EE9" w:rsidRDefault="00EC3E39">
      <w:pPr>
        <w:pStyle w:val="a3"/>
        <w:ind w:left="328"/>
      </w:pPr>
      <w:r>
        <w:rPr>
          <w:color w:val="4B4B4B"/>
          <w:w w:val="90"/>
        </w:rPr>
        <w:t>Период,</w:t>
      </w:r>
      <w:r>
        <w:rPr>
          <w:color w:val="4B4B4B"/>
          <w:spacing w:val="29"/>
        </w:rPr>
        <w:t xml:space="preserve"> </w:t>
      </w:r>
      <w:r>
        <w:rPr>
          <w:color w:val="4D4D4D"/>
          <w:w w:val="90"/>
        </w:rPr>
        <w:t>за</w:t>
      </w:r>
      <w:r>
        <w:rPr>
          <w:color w:val="4D4D4D"/>
          <w:spacing w:val="10"/>
        </w:rPr>
        <w:t xml:space="preserve"> </w:t>
      </w:r>
      <w:r>
        <w:rPr>
          <w:color w:val="4B4B4B"/>
          <w:w w:val="90"/>
        </w:rPr>
        <w:t>который</w:t>
      </w:r>
      <w:r>
        <w:rPr>
          <w:color w:val="4B4B4B"/>
          <w:spacing w:val="31"/>
        </w:rPr>
        <w:t xml:space="preserve"> </w:t>
      </w:r>
      <w:r>
        <w:rPr>
          <w:color w:val="484848"/>
          <w:w w:val="90"/>
        </w:rPr>
        <w:t>производится</w:t>
      </w:r>
      <w:r>
        <w:rPr>
          <w:color w:val="484848"/>
          <w:spacing w:val="41"/>
        </w:rPr>
        <w:t xml:space="preserve"> </w:t>
      </w:r>
      <w:r>
        <w:rPr>
          <w:color w:val="484848"/>
          <w:w w:val="90"/>
        </w:rPr>
        <w:t>оценка,</w:t>
      </w:r>
      <w:r>
        <w:rPr>
          <w:color w:val="484848"/>
          <w:spacing w:val="18"/>
        </w:rPr>
        <w:t xml:space="preserve"> </w:t>
      </w:r>
      <w:r>
        <w:rPr>
          <w:color w:val="464646"/>
          <w:w w:val="90"/>
        </w:rPr>
        <w:t>202</w:t>
      </w:r>
      <w:r w:rsidR="00B72061">
        <w:rPr>
          <w:color w:val="464646"/>
          <w:w w:val="90"/>
        </w:rPr>
        <w:t>5</w:t>
      </w:r>
      <w:r>
        <w:rPr>
          <w:color w:val="464646"/>
          <w:w w:val="90"/>
        </w:rPr>
        <w:t>—</w:t>
      </w:r>
      <w:r>
        <w:rPr>
          <w:color w:val="464646"/>
          <w:spacing w:val="30"/>
        </w:rPr>
        <w:t xml:space="preserve"> </w:t>
      </w:r>
      <w:r>
        <w:rPr>
          <w:color w:val="484848"/>
          <w:w w:val="90"/>
        </w:rPr>
        <w:t>календарный</w:t>
      </w:r>
      <w:r>
        <w:rPr>
          <w:color w:val="484848"/>
          <w:spacing w:val="38"/>
        </w:rPr>
        <w:t xml:space="preserve"> </w:t>
      </w:r>
      <w:r>
        <w:rPr>
          <w:color w:val="494949"/>
          <w:spacing w:val="-4"/>
          <w:w w:val="90"/>
        </w:rPr>
        <w:t>год.</w:t>
      </w:r>
    </w:p>
    <w:p w:rsidR="00490EE9" w:rsidRDefault="00490EE9">
      <w:pPr>
        <w:pStyle w:val="a3"/>
        <w:spacing w:before="58"/>
      </w:pPr>
    </w:p>
    <w:p w:rsidR="00490EE9" w:rsidRDefault="00EC3E39">
      <w:pPr>
        <w:pStyle w:val="a3"/>
        <w:spacing w:before="1"/>
        <w:ind w:left="334"/>
      </w:pPr>
      <w:r>
        <w:rPr>
          <w:color w:val="4D4D4D"/>
          <w:spacing w:val="-6"/>
        </w:rPr>
        <w:t>Расчет</w:t>
      </w:r>
      <w:r>
        <w:rPr>
          <w:color w:val="4D4D4D"/>
          <w:spacing w:val="-10"/>
        </w:rPr>
        <w:t xml:space="preserve"> </w:t>
      </w:r>
      <w:r>
        <w:rPr>
          <w:color w:val="4B4B4B"/>
          <w:spacing w:val="-6"/>
        </w:rPr>
        <w:t>значения</w:t>
      </w:r>
      <w:r>
        <w:rPr>
          <w:color w:val="4B4B4B"/>
          <w:spacing w:val="-4"/>
        </w:rPr>
        <w:t xml:space="preserve"> </w:t>
      </w:r>
      <w:r>
        <w:rPr>
          <w:color w:val="494949"/>
          <w:spacing w:val="-6"/>
        </w:rPr>
        <w:t>итогового</w:t>
      </w:r>
      <w:r>
        <w:rPr>
          <w:color w:val="494949"/>
          <w:spacing w:val="-2"/>
        </w:rPr>
        <w:t xml:space="preserve"> </w:t>
      </w:r>
      <w:r>
        <w:rPr>
          <w:color w:val="464646"/>
          <w:spacing w:val="-6"/>
        </w:rPr>
        <w:t>показателя</w:t>
      </w:r>
      <w:r>
        <w:rPr>
          <w:color w:val="464646"/>
          <w:spacing w:val="3"/>
        </w:rPr>
        <w:t xml:space="preserve"> </w:t>
      </w:r>
      <w:r>
        <w:rPr>
          <w:color w:val="464646"/>
          <w:spacing w:val="-6"/>
        </w:rPr>
        <w:t>производится</w:t>
      </w:r>
      <w:r>
        <w:rPr>
          <w:color w:val="464646"/>
          <w:spacing w:val="2"/>
        </w:rPr>
        <w:t xml:space="preserve"> </w:t>
      </w:r>
      <w:r>
        <w:rPr>
          <w:color w:val="444444"/>
          <w:spacing w:val="-6"/>
        </w:rPr>
        <w:t>путем</w:t>
      </w:r>
      <w:r>
        <w:rPr>
          <w:color w:val="444444"/>
          <w:spacing w:val="-8"/>
        </w:rPr>
        <w:t xml:space="preserve"> </w:t>
      </w:r>
      <w:r>
        <w:rPr>
          <w:color w:val="444444"/>
          <w:spacing w:val="-6"/>
        </w:rPr>
        <w:t>суммирования</w:t>
      </w:r>
      <w:r>
        <w:rPr>
          <w:color w:val="444444"/>
        </w:rPr>
        <w:t xml:space="preserve"> </w:t>
      </w:r>
      <w:r>
        <w:rPr>
          <w:color w:val="484848"/>
          <w:spacing w:val="-6"/>
        </w:rPr>
        <w:t>баллов:</w:t>
      </w:r>
    </w:p>
    <w:p w:rsidR="00490EE9" w:rsidRDefault="00EC3E39">
      <w:pPr>
        <w:pStyle w:val="a4"/>
        <w:numPr>
          <w:ilvl w:val="0"/>
          <w:numId w:val="1"/>
        </w:numPr>
        <w:tabs>
          <w:tab w:val="left" w:pos="1743"/>
        </w:tabs>
        <w:spacing w:before="53"/>
        <w:ind w:left="1743"/>
        <w:jc w:val="left"/>
        <w:rPr>
          <w:sz w:val="25"/>
        </w:rPr>
      </w:pPr>
      <w:r>
        <w:rPr>
          <w:color w:val="484848"/>
          <w:spacing w:val="-2"/>
          <w:w w:val="95"/>
          <w:sz w:val="25"/>
        </w:rPr>
        <w:t>высокая</w:t>
      </w:r>
      <w:r>
        <w:rPr>
          <w:color w:val="484848"/>
          <w:spacing w:val="-2"/>
          <w:sz w:val="25"/>
        </w:rPr>
        <w:t xml:space="preserve"> </w:t>
      </w:r>
      <w:r>
        <w:rPr>
          <w:color w:val="444444"/>
          <w:spacing w:val="-2"/>
          <w:w w:val="95"/>
          <w:sz w:val="25"/>
        </w:rPr>
        <w:t>эффективность</w:t>
      </w:r>
      <w:r>
        <w:rPr>
          <w:color w:val="444444"/>
          <w:spacing w:val="10"/>
          <w:sz w:val="25"/>
        </w:rPr>
        <w:t xml:space="preserve"> </w:t>
      </w:r>
      <w:r>
        <w:rPr>
          <w:color w:val="4B4B4B"/>
          <w:spacing w:val="-2"/>
          <w:w w:val="85"/>
          <w:sz w:val="25"/>
        </w:rPr>
        <w:t>—</w:t>
      </w:r>
      <w:r>
        <w:rPr>
          <w:color w:val="4B4B4B"/>
          <w:spacing w:val="-4"/>
          <w:w w:val="85"/>
          <w:sz w:val="25"/>
        </w:rPr>
        <w:t xml:space="preserve"> </w:t>
      </w:r>
      <w:r>
        <w:rPr>
          <w:color w:val="494949"/>
          <w:spacing w:val="-2"/>
          <w:w w:val="95"/>
          <w:sz w:val="25"/>
        </w:rPr>
        <w:t>от</w:t>
      </w:r>
      <w:r>
        <w:rPr>
          <w:color w:val="494949"/>
          <w:spacing w:val="-7"/>
          <w:w w:val="95"/>
          <w:sz w:val="25"/>
        </w:rPr>
        <w:t xml:space="preserve"> </w:t>
      </w:r>
      <w:r>
        <w:rPr>
          <w:color w:val="444444"/>
          <w:spacing w:val="-2"/>
          <w:w w:val="95"/>
          <w:sz w:val="25"/>
        </w:rPr>
        <w:t>80</w:t>
      </w:r>
      <w:r>
        <w:rPr>
          <w:color w:val="444444"/>
          <w:spacing w:val="-8"/>
          <w:w w:val="95"/>
          <w:sz w:val="25"/>
        </w:rPr>
        <w:t xml:space="preserve"> </w:t>
      </w:r>
      <w:r>
        <w:rPr>
          <w:color w:val="484848"/>
          <w:spacing w:val="-2"/>
          <w:w w:val="95"/>
          <w:sz w:val="25"/>
        </w:rPr>
        <w:t>до</w:t>
      </w:r>
      <w:r>
        <w:rPr>
          <w:color w:val="484848"/>
          <w:spacing w:val="-6"/>
          <w:w w:val="95"/>
          <w:sz w:val="25"/>
        </w:rPr>
        <w:t xml:space="preserve"> </w:t>
      </w:r>
      <w:r>
        <w:rPr>
          <w:color w:val="464646"/>
          <w:spacing w:val="-2"/>
          <w:w w:val="95"/>
          <w:sz w:val="25"/>
        </w:rPr>
        <w:t>100</w:t>
      </w:r>
      <w:r>
        <w:rPr>
          <w:color w:val="464646"/>
          <w:spacing w:val="-5"/>
          <w:w w:val="95"/>
          <w:sz w:val="25"/>
        </w:rPr>
        <w:t xml:space="preserve"> </w:t>
      </w:r>
      <w:r>
        <w:rPr>
          <w:color w:val="444444"/>
          <w:spacing w:val="-2"/>
          <w:w w:val="95"/>
          <w:sz w:val="25"/>
        </w:rPr>
        <w:t>баллов;</w:t>
      </w:r>
    </w:p>
    <w:p w:rsidR="00490EE9" w:rsidRDefault="00EC3E39">
      <w:pPr>
        <w:pStyle w:val="a4"/>
        <w:numPr>
          <w:ilvl w:val="0"/>
          <w:numId w:val="1"/>
        </w:numPr>
        <w:tabs>
          <w:tab w:val="left" w:pos="1740"/>
          <w:tab w:val="left" w:pos="1744"/>
        </w:tabs>
        <w:spacing w:line="244" w:lineRule="auto"/>
        <w:ind w:right="4396" w:hanging="353"/>
        <w:jc w:val="left"/>
        <w:rPr>
          <w:sz w:val="25"/>
        </w:rPr>
      </w:pPr>
      <w:r>
        <w:rPr>
          <w:color w:val="494949"/>
          <w:w w:val="95"/>
          <w:sz w:val="25"/>
        </w:rPr>
        <w:t>средняя</w:t>
      </w:r>
      <w:r>
        <w:rPr>
          <w:color w:val="494949"/>
          <w:spacing w:val="-2"/>
          <w:w w:val="95"/>
          <w:sz w:val="25"/>
        </w:rPr>
        <w:t xml:space="preserve"> </w:t>
      </w:r>
      <w:r>
        <w:rPr>
          <w:color w:val="484848"/>
          <w:w w:val="95"/>
          <w:sz w:val="25"/>
        </w:rPr>
        <w:t xml:space="preserve">эффективность </w:t>
      </w:r>
      <w:r>
        <w:rPr>
          <w:color w:val="4F4F4F"/>
          <w:w w:val="85"/>
          <w:sz w:val="25"/>
        </w:rPr>
        <w:t>—</w:t>
      </w:r>
      <w:r>
        <w:rPr>
          <w:color w:val="4F4F4F"/>
          <w:spacing w:val="-7"/>
          <w:w w:val="85"/>
          <w:sz w:val="25"/>
        </w:rPr>
        <w:t xml:space="preserve"> </w:t>
      </w:r>
      <w:r>
        <w:rPr>
          <w:color w:val="494949"/>
          <w:w w:val="95"/>
          <w:sz w:val="25"/>
        </w:rPr>
        <w:t>от</w:t>
      </w:r>
      <w:r>
        <w:rPr>
          <w:color w:val="494949"/>
          <w:spacing w:val="-11"/>
          <w:w w:val="95"/>
          <w:sz w:val="25"/>
        </w:rPr>
        <w:t xml:space="preserve"> </w:t>
      </w:r>
      <w:r>
        <w:rPr>
          <w:color w:val="414141"/>
          <w:w w:val="95"/>
          <w:sz w:val="25"/>
        </w:rPr>
        <w:t>60</w:t>
      </w:r>
      <w:r>
        <w:rPr>
          <w:color w:val="414141"/>
          <w:spacing w:val="-10"/>
          <w:w w:val="95"/>
          <w:sz w:val="25"/>
        </w:rPr>
        <w:t xml:space="preserve"> </w:t>
      </w:r>
      <w:r>
        <w:rPr>
          <w:color w:val="494949"/>
          <w:w w:val="95"/>
          <w:sz w:val="25"/>
        </w:rPr>
        <w:t>до</w:t>
      </w:r>
      <w:r>
        <w:rPr>
          <w:color w:val="494949"/>
          <w:spacing w:val="-12"/>
          <w:w w:val="95"/>
          <w:sz w:val="25"/>
        </w:rPr>
        <w:t xml:space="preserve"> </w:t>
      </w:r>
      <w:r>
        <w:rPr>
          <w:color w:val="444444"/>
          <w:w w:val="95"/>
          <w:sz w:val="25"/>
        </w:rPr>
        <w:t>79</w:t>
      </w:r>
      <w:r>
        <w:rPr>
          <w:color w:val="444444"/>
          <w:spacing w:val="-13"/>
          <w:w w:val="95"/>
          <w:sz w:val="25"/>
        </w:rPr>
        <w:t xml:space="preserve"> </w:t>
      </w:r>
      <w:r>
        <w:rPr>
          <w:color w:val="464646"/>
          <w:w w:val="95"/>
          <w:sz w:val="25"/>
        </w:rPr>
        <w:t xml:space="preserve">баллов; </w:t>
      </w:r>
      <w:r>
        <w:rPr>
          <w:color w:val="494949"/>
          <w:w w:val="95"/>
          <w:sz w:val="25"/>
        </w:rPr>
        <w:t xml:space="preserve">низкая </w:t>
      </w:r>
      <w:r>
        <w:rPr>
          <w:color w:val="464646"/>
          <w:w w:val="95"/>
          <w:sz w:val="25"/>
        </w:rPr>
        <w:t xml:space="preserve">эффективность </w:t>
      </w:r>
      <w:r>
        <w:rPr>
          <w:color w:val="4B4B4B"/>
          <w:w w:val="85"/>
          <w:sz w:val="25"/>
        </w:rPr>
        <w:t xml:space="preserve">— </w:t>
      </w:r>
      <w:r>
        <w:rPr>
          <w:color w:val="484848"/>
          <w:w w:val="95"/>
          <w:sz w:val="25"/>
        </w:rPr>
        <w:t xml:space="preserve">от </w:t>
      </w:r>
      <w:r>
        <w:rPr>
          <w:color w:val="494949"/>
          <w:w w:val="95"/>
          <w:sz w:val="25"/>
        </w:rPr>
        <w:t xml:space="preserve">20 </w:t>
      </w:r>
      <w:r>
        <w:rPr>
          <w:color w:val="484848"/>
          <w:w w:val="95"/>
          <w:sz w:val="25"/>
        </w:rPr>
        <w:t xml:space="preserve">до </w:t>
      </w:r>
      <w:r>
        <w:rPr>
          <w:color w:val="444444"/>
          <w:w w:val="95"/>
          <w:sz w:val="25"/>
        </w:rPr>
        <w:t xml:space="preserve">59 баллов; </w:t>
      </w:r>
      <w:r>
        <w:rPr>
          <w:color w:val="494949"/>
          <w:sz w:val="25"/>
        </w:rPr>
        <w:t>неэффективно</w:t>
      </w:r>
      <w:r>
        <w:rPr>
          <w:color w:val="494949"/>
          <w:spacing w:val="-4"/>
          <w:sz w:val="25"/>
        </w:rPr>
        <w:t xml:space="preserve"> </w:t>
      </w:r>
      <w:r>
        <w:rPr>
          <w:color w:val="4F4F4F"/>
          <w:w w:val="85"/>
          <w:sz w:val="25"/>
        </w:rPr>
        <w:t>—</w:t>
      </w:r>
      <w:r>
        <w:rPr>
          <w:color w:val="4F4F4F"/>
          <w:spacing w:val="-6"/>
          <w:w w:val="85"/>
          <w:sz w:val="25"/>
        </w:rPr>
        <w:t xml:space="preserve"> </w:t>
      </w:r>
      <w:r>
        <w:rPr>
          <w:color w:val="484848"/>
          <w:sz w:val="25"/>
        </w:rPr>
        <w:t>ниже</w:t>
      </w:r>
      <w:r>
        <w:rPr>
          <w:color w:val="484848"/>
          <w:spacing w:val="-15"/>
          <w:sz w:val="25"/>
        </w:rPr>
        <w:t xml:space="preserve"> </w:t>
      </w:r>
      <w:r>
        <w:rPr>
          <w:color w:val="494949"/>
          <w:sz w:val="25"/>
        </w:rPr>
        <w:t>19</w:t>
      </w:r>
      <w:r>
        <w:rPr>
          <w:color w:val="494949"/>
          <w:spacing w:val="-16"/>
          <w:sz w:val="25"/>
        </w:rPr>
        <w:t xml:space="preserve"> </w:t>
      </w:r>
      <w:r>
        <w:rPr>
          <w:color w:val="494949"/>
          <w:sz w:val="25"/>
        </w:rPr>
        <w:t>баллов.</w:t>
      </w:r>
    </w:p>
    <w:p w:rsidR="00490EE9" w:rsidRDefault="00490EE9">
      <w:pPr>
        <w:pStyle w:val="a3"/>
        <w:rPr>
          <w:sz w:val="20"/>
        </w:rPr>
      </w:pPr>
    </w:p>
    <w:p w:rsidR="00490EE9" w:rsidRDefault="00490EE9">
      <w:pPr>
        <w:pStyle w:val="a3"/>
        <w:rPr>
          <w:sz w:val="20"/>
        </w:rPr>
      </w:pPr>
    </w:p>
    <w:p w:rsidR="00490EE9" w:rsidRDefault="00490EE9">
      <w:pPr>
        <w:pStyle w:val="a3"/>
        <w:rPr>
          <w:sz w:val="20"/>
        </w:rPr>
      </w:pPr>
    </w:p>
    <w:p w:rsidR="00490EE9" w:rsidRDefault="00490EE9">
      <w:pPr>
        <w:pStyle w:val="a3"/>
        <w:rPr>
          <w:sz w:val="20"/>
        </w:rPr>
      </w:pPr>
    </w:p>
    <w:p w:rsidR="00490EE9" w:rsidRDefault="00490EE9">
      <w:pPr>
        <w:pStyle w:val="a3"/>
        <w:rPr>
          <w:sz w:val="20"/>
        </w:rPr>
      </w:pPr>
    </w:p>
    <w:p w:rsidR="00490EE9" w:rsidRDefault="00490EE9">
      <w:pPr>
        <w:pStyle w:val="a3"/>
        <w:rPr>
          <w:sz w:val="20"/>
        </w:rPr>
      </w:pPr>
    </w:p>
    <w:p w:rsidR="00490EE9" w:rsidRDefault="00490EE9">
      <w:pPr>
        <w:pStyle w:val="a3"/>
        <w:rPr>
          <w:sz w:val="20"/>
        </w:rPr>
      </w:pPr>
    </w:p>
    <w:p w:rsidR="00490EE9" w:rsidRDefault="00490EE9">
      <w:pPr>
        <w:pStyle w:val="a3"/>
        <w:rPr>
          <w:sz w:val="20"/>
        </w:rPr>
      </w:pPr>
    </w:p>
    <w:p w:rsidR="00490EE9" w:rsidRDefault="00490EE9">
      <w:pPr>
        <w:pStyle w:val="a3"/>
        <w:rPr>
          <w:sz w:val="20"/>
        </w:rPr>
      </w:pPr>
    </w:p>
    <w:p w:rsidR="00490EE9" w:rsidRDefault="00EC3E39">
      <w:pPr>
        <w:pStyle w:val="a3"/>
        <w:spacing w:before="13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667512</wp:posOffset>
                </wp:positionH>
                <wp:positionV relativeFrom="paragraph">
                  <wp:posOffset>246339</wp:posOffset>
                </wp:positionV>
                <wp:extent cx="182308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3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3085">
                              <a:moveTo>
                                <a:pt x="0" y="0"/>
                              </a:moveTo>
                              <a:lnTo>
                                <a:pt x="182270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B4B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F6176" id="Graphic 10" o:spid="_x0000_s1026" style="position:absolute;margin-left:52.55pt;margin-top:19.4pt;width:143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3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" path="m,l1822704,e" filled="f" strokecolor="#4b4b4f" strokeweight=".72pt">
                <v:path arrowok="t"/>
                <w10:wrap type="topAndBottom" anchorx="page"/>
              </v:shape>
            </w:pict>
          </mc:Fallback>
        </mc:AlternateContent>
      </w:r>
    </w:p>
    <w:p w:rsidR="00490EE9" w:rsidRDefault="00EC3E39">
      <w:pPr>
        <w:spacing w:before="106" w:line="252" w:lineRule="auto"/>
        <w:ind w:left="324" w:right="106" w:hanging="7"/>
        <w:rPr>
          <w:sz w:val="21"/>
        </w:rPr>
      </w:pPr>
      <w:r>
        <w:rPr>
          <w:color w:val="545454"/>
          <w:spacing w:val="-4"/>
          <w:position w:val="5"/>
          <w:sz w:val="13"/>
        </w:rPr>
        <w:t>1</w:t>
      </w:r>
      <w:r>
        <w:rPr>
          <w:color w:val="545454"/>
          <w:spacing w:val="-1"/>
          <w:position w:val="5"/>
          <w:sz w:val="13"/>
        </w:rPr>
        <w:t xml:space="preserve"> </w:t>
      </w:r>
      <w:proofErr w:type="gramStart"/>
      <w:r>
        <w:rPr>
          <w:color w:val="525252"/>
          <w:spacing w:val="-4"/>
          <w:sz w:val="21"/>
        </w:rPr>
        <w:t>В</w:t>
      </w:r>
      <w:proofErr w:type="gramEnd"/>
      <w:r>
        <w:rPr>
          <w:color w:val="525252"/>
          <w:spacing w:val="-10"/>
          <w:sz w:val="21"/>
        </w:rPr>
        <w:t xml:space="preserve"> </w:t>
      </w:r>
      <w:r>
        <w:rPr>
          <w:color w:val="505050"/>
          <w:spacing w:val="-4"/>
          <w:sz w:val="21"/>
        </w:rPr>
        <w:t>случае</w:t>
      </w:r>
      <w:r>
        <w:rPr>
          <w:color w:val="505050"/>
          <w:spacing w:val="-9"/>
          <w:sz w:val="21"/>
        </w:rPr>
        <w:t xml:space="preserve"> </w:t>
      </w:r>
      <w:r>
        <w:rPr>
          <w:color w:val="4D4D4D"/>
          <w:spacing w:val="-4"/>
          <w:sz w:val="21"/>
        </w:rPr>
        <w:t>отсутствия</w:t>
      </w:r>
      <w:r>
        <w:rPr>
          <w:color w:val="4D4D4D"/>
          <w:spacing w:val="-2"/>
          <w:sz w:val="21"/>
        </w:rPr>
        <w:t xml:space="preserve"> </w:t>
      </w:r>
      <w:r>
        <w:rPr>
          <w:color w:val="4B4B4B"/>
          <w:spacing w:val="-4"/>
          <w:sz w:val="21"/>
        </w:rPr>
        <w:t>нарушений</w:t>
      </w:r>
      <w:r>
        <w:rPr>
          <w:color w:val="4B4B4B"/>
          <w:spacing w:val="-10"/>
          <w:sz w:val="21"/>
        </w:rPr>
        <w:t xml:space="preserve"> </w:t>
      </w:r>
      <w:r>
        <w:rPr>
          <w:color w:val="484848"/>
          <w:spacing w:val="-4"/>
          <w:sz w:val="21"/>
        </w:rPr>
        <w:t>антимонопольного</w:t>
      </w:r>
      <w:r>
        <w:rPr>
          <w:color w:val="484848"/>
          <w:spacing w:val="-9"/>
          <w:sz w:val="21"/>
        </w:rPr>
        <w:t xml:space="preserve"> </w:t>
      </w:r>
      <w:r>
        <w:rPr>
          <w:color w:val="464646"/>
          <w:spacing w:val="-4"/>
          <w:sz w:val="21"/>
        </w:rPr>
        <w:t>законодательства</w:t>
      </w:r>
      <w:r>
        <w:rPr>
          <w:color w:val="464646"/>
          <w:spacing w:val="-9"/>
          <w:sz w:val="21"/>
        </w:rPr>
        <w:t xml:space="preserve"> </w:t>
      </w:r>
      <w:r>
        <w:rPr>
          <w:color w:val="4B4B4B"/>
          <w:spacing w:val="-4"/>
          <w:sz w:val="21"/>
        </w:rPr>
        <w:t>в</w:t>
      </w:r>
      <w:r>
        <w:rPr>
          <w:color w:val="4B4B4B"/>
          <w:spacing w:val="-9"/>
          <w:sz w:val="21"/>
        </w:rPr>
        <w:t xml:space="preserve"> </w:t>
      </w:r>
      <w:r>
        <w:rPr>
          <w:color w:val="4B4B4B"/>
          <w:spacing w:val="-4"/>
          <w:sz w:val="21"/>
        </w:rPr>
        <w:t>отчетном</w:t>
      </w:r>
      <w:r>
        <w:rPr>
          <w:color w:val="4B4B4B"/>
          <w:spacing w:val="-3"/>
          <w:sz w:val="21"/>
        </w:rPr>
        <w:t xml:space="preserve"> </w:t>
      </w:r>
      <w:r>
        <w:rPr>
          <w:color w:val="4B4B4B"/>
          <w:spacing w:val="-4"/>
          <w:sz w:val="21"/>
        </w:rPr>
        <w:t>и</w:t>
      </w:r>
      <w:r>
        <w:rPr>
          <w:color w:val="4B4B4B"/>
          <w:spacing w:val="-10"/>
          <w:sz w:val="21"/>
        </w:rPr>
        <w:t xml:space="preserve"> </w:t>
      </w:r>
      <w:r>
        <w:rPr>
          <w:color w:val="4B4B4B"/>
          <w:spacing w:val="-4"/>
          <w:sz w:val="21"/>
        </w:rPr>
        <w:t>предыдущем</w:t>
      </w:r>
      <w:r>
        <w:rPr>
          <w:color w:val="4B4B4B"/>
          <w:spacing w:val="-3"/>
          <w:sz w:val="21"/>
        </w:rPr>
        <w:t xml:space="preserve"> </w:t>
      </w:r>
      <w:r>
        <w:rPr>
          <w:color w:val="4B4B4B"/>
          <w:spacing w:val="-4"/>
          <w:sz w:val="21"/>
        </w:rPr>
        <w:t>годах</w:t>
      </w:r>
      <w:r>
        <w:rPr>
          <w:color w:val="4B4B4B"/>
          <w:spacing w:val="-9"/>
          <w:sz w:val="21"/>
        </w:rPr>
        <w:t xml:space="preserve"> </w:t>
      </w:r>
      <w:r>
        <w:rPr>
          <w:color w:val="4B4B4B"/>
          <w:spacing w:val="-4"/>
          <w:sz w:val="21"/>
        </w:rPr>
        <w:t xml:space="preserve">показатель </w:t>
      </w:r>
      <w:r>
        <w:rPr>
          <w:color w:val="525252"/>
          <w:sz w:val="21"/>
        </w:rPr>
        <w:t xml:space="preserve">равен </w:t>
      </w:r>
      <w:r>
        <w:rPr>
          <w:color w:val="545454"/>
          <w:sz w:val="21"/>
        </w:rPr>
        <w:t xml:space="preserve">20 </w:t>
      </w:r>
      <w:r>
        <w:rPr>
          <w:color w:val="525252"/>
          <w:sz w:val="21"/>
        </w:rPr>
        <w:t>баллов</w:t>
      </w:r>
    </w:p>
    <w:sectPr w:rsidR="00490EE9">
      <w:type w:val="continuous"/>
      <w:pgSz w:w="11910" w:h="16840"/>
      <w:pgMar w:top="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56776"/>
    <w:multiLevelType w:val="multilevel"/>
    <w:tmpl w:val="80A4836E"/>
    <w:lvl w:ilvl="0">
      <w:start w:val="1"/>
      <w:numFmt w:val="decimal"/>
      <w:lvlText w:val="%1."/>
      <w:lvlJc w:val="left"/>
      <w:pPr>
        <w:ind w:left="1304" w:hanging="241"/>
        <w:jc w:val="lef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4" w:hanging="501"/>
        <w:jc w:val="left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•"/>
      <w:lvlJc w:val="left"/>
      <w:pPr>
        <w:ind w:left="2352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4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7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1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6" w:hanging="501"/>
      </w:pPr>
      <w:rPr>
        <w:rFonts w:hint="default"/>
        <w:lang w:val="ru-RU" w:eastAsia="en-US" w:bidi="ar-SA"/>
      </w:rPr>
    </w:lvl>
  </w:abstractNum>
  <w:abstractNum w:abstractNumId="1" w15:restartNumberingAfterBreak="0">
    <w:nsid w:val="399707C5"/>
    <w:multiLevelType w:val="hybridMultilevel"/>
    <w:tmpl w:val="7E306600"/>
    <w:lvl w:ilvl="0" w:tplc="632C1CFA">
      <w:start w:val="4"/>
      <w:numFmt w:val="decimal"/>
      <w:lvlText w:val="%1"/>
      <w:lvlJc w:val="left"/>
      <w:pPr>
        <w:ind w:left="966" w:hanging="485"/>
        <w:jc w:val="left"/>
      </w:pPr>
      <w:rPr>
        <w:rFonts w:hint="default"/>
        <w:spacing w:val="0"/>
        <w:w w:val="91"/>
        <w:lang w:val="ru-RU" w:eastAsia="en-US" w:bidi="ar-SA"/>
      </w:rPr>
    </w:lvl>
    <w:lvl w:ilvl="1" w:tplc="23E67636">
      <w:numFmt w:val="bullet"/>
      <w:lvlText w:val="•"/>
      <w:lvlJc w:val="left"/>
      <w:pPr>
        <w:ind w:left="1941" w:hanging="485"/>
      </w:pPr>
      <w:rPr>
        <w:rFonts w:hint="default"/>
        <w:lang w:val="ru-RU" w:eastAsia="en-US" w:bidi="ar-SA"/>
      </w:rPr>
    </w:lvl>
    <w:lvl w:ilvl="2" w:tplc="88FEE44E">
      <w:numFmt w:val="bullet"/>
      <w:lvlText w:val="•"/>
      <w:lvlJc w:val="left"/>
      <w:pPr>
        <w:ind w:left="2922" w:hanging="485"/>
      </w:pPr>
      <w:rPr>
        <w:rFonts w:hint="default"/>
        <w:lang w:val="ru-RU" w:eastAsia="en-US" w:bidi="ar-SA"/>
      </w:rPr>
    </w:lvl>
    <w:lvl w:ilvl="3" w:tplc="49A00950">
      <w:numFmt w:val="bullet"/>
      <w:lvlText w:val="•"/>
      <w:lvlJc w:val="left"/>
      <w:pPr>
        <w:ind w:left="3903" w:hanging="485"/>
      </w:pPr>
      <w:rPr>
        <w:rFonts w:hint="default"/>
        <w:lang w:val="ru-RU" w:eastAsia="en-US" w:bidi="ar-SA"/>
      </w:rPr>
    </w:lvl>
    <w:lvl w:ilvl="4" w:tplc="A2AC1194">
      <w:numFmt w:val="bullet"/>
      <w:lvlText w:val="•"/>
      <w:lvlJc w:val="left"/>
      <w:pPr>
        <w:ind w:left="4884" w:hanging="485"/>
      </w:pPr>
      <w:rPr>
        <w:rFonts w:hint="default"/>
        <w:lang w:val="ru-RU" w:eastAsia="en-US" w:bidi="ar-SA"/>
      </w:rPr>
    </w:lvl>
    <w:lvl w:ilvl="5" w:tplc="CBF4D5C0">
      <w:numFmt w:val="bullet"/>
      <w:lvlText w:val="•"/>
      <w:lvlJc w:val="left"/>
      <w:pPr>
        <w:ind w:left="5865" w:hanging="485"/>
      </w:pPr>
      <w:rPr>
        <w:rFonts w:hint="default"/>
        <w:lang w:val="ru-RU" w:eastAsia="en-US" w:bidi="ar-SA"/>
      </w:rPr>
    </w:lvl>
    <w:lvl w:ilvl="6" w:tplc="CECC1B60">
      <w:numFmt w:val="bullet"/>
      <w:lvlText w:val="•"/>
      <w:lvlJc w:val="left"/>
      <w:pPr>
        <w:ind w:left="6846" w:hanging="485"/>
      </w:pPr>
      <w:rPr>
        <w:rFonts w:hint="default"/>
        <w:lang w:val="ru-RU" w:eastAsia="en-US" w:bidi="ar-SA"/>
      </w:rPr>
    </w:lvl>
    <w:lvl w:ilvl="7" w:tplc="7D8A96A2">
      <w:numFmt w:val="bullet"/>
      <w:lvlText w:val="•"/>
      <w:lvlJc w:val="left"/>
      <w:pPr>
        <w:ind w:left="7827" w:hanging="485"/>
      </w:pPr>
      <w:rPr>
        <w:rFonts w:hint="default"/>
        <w:lang w:val="ru-RU" w:eastAsia="en-US" w:bidi="ar-SA"/>
      </w:rPr>
    </w:lvl>
    <w:lvl w:ilvl="8" w:tplc="3B5CC9A8">
      <w:numFmt w:val="bullet"/>
      <w:lvlText w:val="•"/>
      <w:lvlJc w:val="left"/>
      <w:pPr>
        <w:ind w:left="8808" w:hanging="485"/>
      </w:pPr>
      <w:rPr>
        <w:rFonts w:hint="default"/>
        <w:lang w:val="ru-RU" w:eastAsia="en-US" w:bidi="ar-SA"/>
      </w:rPr>
    </w:lvl>
  </w:abstractNum>
  <w:abstractNum w:abstractNumId="2" w15:restartNumberingAfterBreak="0">
    <w:nsid w:val="4090141D"/>
    <w:multiLevelType w:val="hybridMultilevel"/>
    <w:tmpl w:val="8A988F18"/>
    <w:lvl w:ilvl="0" w:tplc="F0382110">
      <w:start w:val="1"/>
      <w:numFmt w:val="decimal"/>
      <w:lvlText w:val="%1)"/>
      <w:lvlJc w:val="left"/>
      <w:pPr>
        <w:ind w:left="359" w:hanging="356"/>
        <w:jc w:val="left"/>
      </w:pPr>
      <w:rPr>
        <w:rFonts w:hint="default"/>
        <w:spacing w:val="0"/>
        <w:w w:val="98"/>
        <w:lang w:val="ru-RU" w:eastAsia="en-US" w:bidi="ar-SA"/>
      </w:rPr>
    </w:lvl>
    <w:lvl w:ilvl="1" w:tplc="BD98E3EE">
      <w:numFmt w:val="bullet"/>
      <w:lvlText w:val="•"/>
      <w:lvlJc w:val="left"/>
      <w:pPr>
        <w:ind w:left="1401" w:hanging="356"/>
      </w:pPr>
      <w:rPr>
        <w:rFonts w:hint="default"/>
        <w:lang w:val="ru-RU" w:eastAsia="en-US" w:bidi="ar-SA"/>
      </w:rPr>
    </w:lvl>
    <w:lvl w:ilvl="2" w:tplc="D85A825E">
      <w:numFmt w:val="bullet"/>
      <w:lvlText w:val="•"/>
      <w:lvlJc w:val="left"/>
      <w:pPr>
        <w:ind w:left="2442" w:hanging="356"/>
      </w:pPr>
      <w:rPr>
        <w:rFonts w:hint="default"/>
        <w:lang w:val="ru-RU" w:eastAsia="en-US" w:bidi="ar-SA"/>
      </w:rPr>
    </w:lvl>
    <w:lvl w:ilvl="3" w:tplc="EE9A4CC0">
      <w:numFmt w:val="bullet"/>
      <w:lvlText w:val="•"/>
      <w:lvlJc w:val="left"/>
      <w:pPr>
        <w:ind w:left="3483" w:hanging="356"/>
      </w:pPr>
      <w:rPr>
        <w:rFonts w:hint="default"/>
        <w:lang w:val="ru-RU" w:eastAsia="en-US" w:bidi="ar-SA"/>
      </w:rPr>
    </w:lvl>
    <w:lvl w:ilvl="4" w:tplc="EA90156A">
      <w:numFmt w:val="bullet"/>
      <w:lvlText w:val="•"/>
      <w:lvlJc w:val="left"/>
      <w:pPr>
        <w:ind w:left="4524" w:hanging="356"/>
      </w:pPr>
      <w:rPr>
        <w:rFonts w:hint="default"/>
        <w:lang w:val="ru-RU" w:eastAsia="en-US" w:bidi="ar-SA"/>
      </w:rPr>
    </w:lvl>
    <w:lvl w:ilvl="5" w:tplc="D5165008">
      <w:numFmt w:val="bullet"/>
      <w:lvlText w:val="•"/>
      <w:lvlJc w:val="left"/>
      <w:pPr>
        <w:ind w:left="5565" w:hanging="356"/>
      </w:pPr>
      <w:rPr>
        <w:rFonts w:hint="default"/>
        <w:lang w:val="ru-RU" w:eastAsia="en-US" w:bidi="ar-SA"/>
      </w:rPr>
    </w:lvl>
    <w:lvl w:ilvl="6" w:tplc="B93010CA">
      <w:numFmt w:val="bullet"/>
      <w:lvlText w:val="•"/>
      <w:lvlJc w:val="left"/>
      <w:pPr>
        <w:ind w:left="6606" w:hanging="356"/>
      </w:pPr>
      <w:rPr>
        <w:rFonts w:hint="default"/>
        <w:lang w:val="ru-RU" w:eastAsia="en-US" w:bidi="ar-SA"/>
      </w:rPr>
    </w:lvl>
    <w:lvl w:ilvl="7" w:tplc="80E42BD0">
      <w:numFmt w:val="bullet"/>
      <w:lvlText w:val="•"/>
      <w:lvlJc w:val="left"/>
      <w:pPr>
        <w:ind w:left="7647" w:hanging="356"/>
      </w:pPr>
      <w:rPr>
        <w:rFonts w:hint="default"/>
        <w:lang w:val="ru-RU" w:eastAsia="en-US" w:bidi="ar-SA"/>
      </w:rPr>
    </w:lvl>
    <w:lvl w:ilvl="8" w:tplc="28E4F5CC">
      <w:numFmt w:val="bullet"/>
      <w:lvlText w:val="•"/>
      <w:lvlJc w:val="left"/>
      <w:pPr>
        <w:ind w:left="8688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53FE766B"/>
    <w:multiLevelType w:val="hybridMultilevel"/>
    <w:tmpl w:val="7B12E320"/>
    <w:lvl w:ilvl="0" w:tplc="E23834CA">
      <w:numFmt w:val="bullet"/>
      <w:lvlText w:val="-"/>
      <w:lvlJc w:val="left"/>
      <w:pPr>
        <w:ind w:left="348" w:hanging="141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71A08E14">
      <w:numFmt w:val="bullet"/>
      <w:lvlText w:val="•"/>
      <w:lvlJc w:val="left"/>
      <w:pPr>
        <w:ind w:left="1383" w:hanging="141"/>
      </w:pPr>
      <w:rPr>
        <w:rFonts w:hint="default"/>
        <w:lang w:val="ru-RU" w:eastAsia="en-US" w:bidi="ar-SA"/>
      </w:rPr>
    </w:lvl>
    <w:lvl w:ilvl="2" w:tplc="1A9C12BA">
      <w:numFmt w:val="bullet"/>
      <w:lvlText w:val="•"/>
      <w:lvlJc w:val="left"/>
      <w:pPr>
        <w:ind w:left="2426" w:hanging="141"/>
      </w:pPr>
      <w:rPr>
        <w:rFonts w:hint="default"/>
        <w:lang w:val="ru-RU" w:eastAsia="en-US" w:bidi="ar-SA"/>
      </w:rPr>
    </w:lvl>
    <w:lvl w:ilvl="3" w:tplc="BBEE3D94">
      <w:numFmt w:val="bullet"/>
      <w:lvlText w:val="•"/>
      <w:lvlJc w:val="left"/>
      <w:pPr>
        <w:ind w:left="3469" w:hanging="141"/>
      </w:pPr>
      <w:rPr>
        <w:rFonts w:hint="default"/>
        <w:lang w:val="ru-RU" w:eastAsia="en-US" w:bidi="ar-SA"/>
      </w:rPr>
    </w:lvl>
    <w:lvl w:ilvl="4" w:tplc="C38EA496">
      <w:numFmt w:val="bullet"/>
      <w:lvlText w:val="•"/>
      <w:lvlJc w:val="left"/>
      <w:pPr>
        <w:ind w:left="4512" w:hanging="141"/>
      </w:pPr>
      <w:rPr>
        <w:rFonts w:hint="default"/>
        <w:lang w:val="ru-RU" w:eastAsia="en-US" w:bidi="ar-SA"/>
      </w:rPr>
    </w:lvl>
    <w:lvl w:ilvl="5" w:tplc="98D80CE4">
      <w:numFmt w:val="bullet"/>
      <w:lvlText w:val="•"/>
      <w:lvlJc w:val="left"/>
      <w:pPr>
        <w:ind w:left="5555" w:hanging="141"/>
      </w:pPr>
      <w:rPr>
        <w:rFonts w:hint="default"/>
        <w:lang w:val="ru-RU" w:eastAsia="en-US" w:bidi="ar-SA"/>
      </w:rPr>
    </w:lvl>
    <w:lvl w:ilvl="6" w:tplc="0C22C446">
      <w:numFmt w:val="bullet"/>
      <w:lvlText w:val="•"/>
      <w:lvlJc w:val="left"/>
      <w:pPr>
        <w:ind w:left="6598" w:hanging="141"/>
      </w:pPr>
      <w:rPr>
        <w:rFonts w:hint="default"/>
        <w:lang w:val="ru-RU" w:eastAsia="en-US" w:bidi="ar-SA"/>
      </w:rPr>
    </w:lvl>
    <w:lvl w:ilvl="7" w:tplc="6574820E">
      <w:numFmt w:val="bullet"/>
      <w:lvlText w:val="•"/>
      <w:lvlJc w:val="left"/>
      <w:pPr>
        <w:ind w:left="7641" w:hanging="141"/>
      </w:pPr>
      <w:rPr>
        <w:rFonts w:hint="default"/>
        <w:lang w:val="ru-RU" w:eastAsia="en-US" w:bidi="ar-SA"/>
      </w:rPr>
    </w:lvl>
    <w:lvl w:ilvl="8" w:tplc="E87C6BD6">
      <w:numFmt w:val="bullet"/>
      <w:lvlText w:val="•"/>
      <w:lvlJc w:val="left"/>
      <w:pPr>
        <w:ind w:left="8684" w:hanging="141"/>
      </w:pPr>
      <w:rPr>
        <w:rFonts w:hint="default"/>
        <w:lang w:val="ru-RU" w:eastAsia="en-US" w:bidi="ar-SA"/>
      </w:rPr>
    </w:lvl>
  </w:abstractNum>
  <w:abstractNum w:abstractNumId="4" w15:restartNumberingAfterBreak="0">
    <w:nsid w:val="5B7C724B"/>
    <w:multiLevelType w:val="hybridMultilevel"/>
    <w:tmpl w:val="EBA00DD8"/>
    <w:lvl w:ilvl="0" w:tplc="5DEEF944">
      <w:numFmt w:val="bullet"/>
      <w:lvlText w:val="—"/>
      <w:lvlJc w:val="left"/>
      <w:pPr>
        <w:ind w:left="174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2"/>
        <w:spacing w:val="0"/>
        <w:w w:val="48"/>
        <w:sz w:val="25"/>
        <w:szCs w:val="25"/>
        <w:lang w:val="ru-RU" w:eastAsia="en-US" w:bidi="ar-SA"/>
      </w:rPr>
    </w:lvl>
    <w:lvl w:ilvl="1" w:tplc="2F18F5C2">
      <w:numFmt w:val="bullet"/>
      <w:lvlText w:val="•"/>
      <w:lvlJc w:val="left"/>
      <w:pPr>
        <w:ind w:left="2643" w:hanging="352"/>
      </w:pPr>
      <w:rPr>
        <w:rFonts w:hint="default"/>
        <w:lang w:val="ru-RU" w:eastAsia="en-US" w:bidi="ar-SA"/>
      </w:rPr>
    </w:lvl>
    <w:lvl w:ilvl="2" w:tplc="C2ACBB86">
      <w:numFmt w:val="bullet"/>
      <w:lvlText w:val="•"/>
      <w:lvlJc w:val="left"/>
      <w:pPr>
        <w:ind w:left="3546" w:hanging="352"/>
      </w:pPr>
      <w:rPr>
        <w:rFonts w:hint="default"/>
        <w:lang w:val="ru-RU" w:eastAsia="en-US" w:bidi="ar-SA"/>
      </w:rPr>
    </w:lvl>
    <w:lvl w:ilvl="3" w:tplc="AD96EF3E">
      <w:numFmt w:val="bullet"/>
      <w:lvlText w:val="•"/>
      <w:lvlJc w:val="left"/>
      <w:pPr>
        <w:ind w:left="4449" w:hanging="352"/>
      </w:pPr>
      <w:rPr>
        <w:rFonts w:hint="default"/>
        <w:lang w:val="ru-RU" w:eastAsia="en-US" w:bidi="ar-SA"/>
      </w:rPr>
    </w:lvl>
    <w:lvl w:ilvl="4" w:tplc="A2121CA2">
      <w:numFmt w:val="bullet"/>
      <w:lvlText w:val="•"/>
      <w:lvlJc w:val="left"/>
      <w:pPr>
        <w:ind w:left="5352" w:hanging="352"/>
      </w:pPr>
      <w:rPr>
        <w:rFonts w:hint="default"/>
        <w:lang w:val="ru-RU" w:eastAsia="en-US" w:bidi="ar-SA"/>
      </w:rPr>
    </w:lvl>
    <w:lvl w:ilvl="5" w:tplc="E20EE306">
      <w:numFmt w:val="bullet"/>
      <w:lvlText w:val="•"/>
      <w:lvlJc w:val="left"/>
      <w:pPr>
        <w:ind w:left="6255" w:hanging="352"/>
      </w:pPr>
      <w:rPr>
        <w:rFonts w:hint="default"/>
        <w:lang w:val="ru-RU" w:eastAsia="en-US" w:bidi="ar-SA"/>
      </w:rPr>
    </w:lvl>
    <w:lvl w:ilvl="6" w:tplc="EF204022">
      <w:numFmt w:val="bullet"/>
      <w:lvlText w:val="•"/>
      <w:lvlJc w:val="left"/>
      <w:pPr>
        <w:ind w:left="7158" w:hanging="352"/>
      </w:pPr>
      <w:rPr>
        <w:rFonts w:hint="default"/>
        <w:lang w:val="ru-RU" w:eastAsia="en-US" w:bidi="ar-SA"/>
      </w:rPr>
    </w:lvl>
    <w:lvl w:ilvl="7" w:tplc="C002A3DA">
      <w:numFmt w:val="bullet"/>
      <w:lvlText w:val="•"/>
      <w:lvlJc w:val="left"/>
      <w:pPr>
        <w:ind w:left="8061" w:hanging="352"/>
      </w:pPr>
      <w:rPr>
        <w:rFonts w:hint="default"/>
        <w:lang w:val="ru-RU" w:eastAsia="en-US" w:bidi="ar-SA"/>
      </w:rPr>
    </w:lvl>
    <w:lvl w:ilvl="8" w:tplc="4D60EACE">
      <w:numFmt w:val="bullet"/>
      <w:lvlText w:val="•"/>
      <w:lvlJc w:val="left"/>
      <w:pPr>
        <w:ind w:left="8964" w:hanging="35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0EE9"/>
    <w:rsid w:val="00490EE9"/>
    <w:rsid w:val="008929B8"/>
    <w:rsid w:val="00B72061"/>
    <w:rsid w:val="00C06444"/>
    <w:rsid w:val="00C219C4"/>
    <w:rsid w:val="00EC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F55B7"/>
  <w15:docId w15:val="{7B6F54B4-9468-4914-B07C-B5CB3981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344" w:firstLine="704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7206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206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A6384-5538-4FAB-8449-7B4006D61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ProcurementSpec</cp:lastModifiedBy>
  <cp:revision>5</cp:revision>
  <cp:lastPrinted>2026-02-25T07:21:00Z</cp:lastPrinted>
  <dcterms:created xsi:type="dcterms:W3CDTF">2026-02-24T09:29:00Z</dcterms:created>
  <dcterms:modified xsi:type="dcterms:W3CDTF">2026-02-25T07:23:00Z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LastSaved">
    <vt:filetime>2026-02-24T00:00:00Z</vt:filetime>
  </property>
  <property fmtid="{D5CDD505-2E9C-101B-9397-08002B2CF9AE}" pid="4" name="Producer">
    <vt:lpwstr>ABBYY FineReader 12</vt:lpwstr>
  </property>
</Properties>
</file>